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11" w:rsidRDefault="00275F11" w:rsidP="00275F11">
      <w:pPr>
        <w:widowControl/>
        <w:jc w:val="center"/>
        <w:rPr>
          <w:b/>
          <w:sz w:val="28"/>
        </w:rPr>
      </w:pPr>
      <w:r>
        <w:rPr>
          <w:b/>
          <w:sz w:val="28"/>
        </w:rPr>
        <w:t>Узбекистон</w:t>
      </w:r>
      <w:r>
        <w:rPr>
          <w:b/>
          <w:sz w:val="28"/>
          <w:lang w:val="uz-Cyrl-UZ"/>
        </w:rPr>
        <w:t>да</w:t>
      </w:r>
      <w:r>
        <w:rPr>
          <w:b/>
          <w:sz w:val="28"/>
        </w:rPr>
        <w:t xml:space="preserve"> инсон ва фукароларнинг асосий хукуклари, эркинликлари ва бурчлари.</w:t>
      </w:r>
    </w:p>
    <w:p w:rsidR="00275F11" w:rsidRDefault="00275F11" w:rsidP="00275F11">
      <w:pPr>
        <w:widowControl/>
        <w:jc w:val="center"/>
        <w:rPr>
          <w:b/>
          <w:sz w:val="28"/>
        </w:rPr>
      </w:pPr>
    </w:p>
    <w:p w:rsidR="00275F11" w:rsidRDefault="00275F11" w:rsidP="00275F11">
      <w:pPr>
        <w:widowControl/>
        <w:jc w:val="center"/>
        <w:rPr>
          <w:b/>
          <w:sz w:val="28"/>
        </w:rPr>
      </w:pPr>
      <w:r>
        <w:rPr>
          <w:b/>
          <w:sz w:val="28"/>
        </w:rPr>
        <w:t>РЕЖА.</w:t>
      </w:r>
    </w:p>
    <w:p w:rsidR="00275F11" w:rsidRDefault="00275F11" w:rsidP="00275F11">
      <w:pPr>
        <w:widowControl/>
        <w:tabs>
          <w:tab w:val="left" w:pos="360"/>
        </w:tabs>
        <w:jc w:val="both"/>
        <w:rPr>
          <w:b/>
          <w:sz w:val="28"/>
        </w:rPr>
      </w:pPr>
      <w:r>
        <w:rPr>
          <w:b/>
          <w:sz w:val="28"/>
        </w:rPr>
        <w:t>14.1.Узбекистон Республикасида шахснинг хукукий холати тушунчаси.</w:t>
      </w:r>
    </w:p>
    <w:p w:rsidR="00275F11" w:rsidRDefault="00275F11" w:rsidP="00275F11">
      <w:pPr>
        <w:widowControl/>
        <w:tabs>
          <w:tab w:val="left" w:pos="360"/>
        </w:tabs>
        <w:jc w:val="both"/>
        <w:rPr>
          <w:b/>
          <w:sz w:val="28"/>
        </w:rPr>
      </w:pPr>
      <w:r>
        <w:rPr>
          <w:b/>
          <w:sz w:val="28"/>
        </w:rPr>
        <w:t>14.2.Фукаролик тушунчаси ва унинг конституциявий асослари.</w:t>
      </w:r>
    </w:p>
    <w:p w:rsidR="00275F11" w:rsidRDefault="00275F11" w:rsidP="00275F11">
      <w:pPr>
        <w:widowControl/>
        <w:tabs>
          <w:tab w:val="left" w:pos="360"/>
        </w:tabs>
        <w:jc w:val="both"/>
        <w:rPr>
          <w:b/>
          <w:sz w:val="28"/>
        </w:rPr>
      </w:pPr>
      <w:r>
        <w:rPr>
          <w:b/>
          <w:sz w:val="28"/>
        </w:rPr>
        <w:t>14.3.Фукароларнинг конституциявий хукуклари, эркинликлари.</w:t>
      </w:r>
    </w:p>
    <w:p w:rsidR="00275F11" w:rsidRDefault="00275F11" w:rsidP="00275F11">
      <w:pPr>
        <w:widowControl/>
        <w:tabs>
          <w:tab w:val="left" w:pos="360"/>
        </w:tabs>
        <w:jc w:val="both"/>
        <w:rPr>
          <w:b/>
          <w:sz w:val="28"/>
        </w:rPr>
      </w:pPr>
      <w:r>
        <w:rPr>
          <w:b/>
          <w:sz w:val="28"/>
        </w:rPr>
        <w:t>14.4.Инсон ва фукароларнинг шахсий хукук ва эркинликлари.</w:t>
      </w:r>
    </w:p>
    <w:p w:rsidR="00275F11" w:rsidRDefault="00275F11" w:rsidP="00275F11">
      <w:pPr>
        <w:widowControl/>
        <w:tabs>
          <w:tab w:val="left" w:pos="360"/>
        </w:tabs>
        <w:jc w:val="both"/>
        <w:rPr>
          <w:b/>
          <w:sz w:val="28"/>
        </w:rPr>
      </w:pPr>
      <w:r>
        <w:rPr>
          <w:b/>
          <w:sz w:val="28"/>
        </w:rPr>
        <w:t>14.5.Фукароларнинг сиёсий, иктисодий ва ижтимоий хукуклари.</w:t>
      </w:r>
    </w:p>
    <w:p w:rsidR="00275F11" w:rsidRDefault="00275F11" w:rsidP="00275F11">
      <w:pPr>
        <w:widowControl/>
        <w:tabs>
          <w:tab w:val="left" w:pos="360"/>
        </w:tabs>
        <w:jc w:val="both"/>
        <w:rPr>
          <w:b/>
          <w:sz w:val="28"/>
        </w:rPr>
      </w:pPr>
      <w:r>
        <w:rPr>
          <w:b/>
          <w:sz w:val="28"/>
        </w:rPr>
        <w:t>14.6.Инсон хукуклари ва эркинликларининг кафолатлари.</w:t>
      </w:r>
    </w:p>
    <w:p w:rsidR="00275F11" w:rsidRDefault="00275F11" w:rsidP="00275F11">
      <w:pPr>
        <w:widowControl/>
        <w:jc w:val="both"/>
        <w:rPr>
          <w:b/>
          <w:sz w:val="28"/>
        </w:rPr>
      </w:pPr>
      <w:r>
        <w:rPr>
          <w:b/>
          <w:sz w:val="28"/>
        </w:rPr>
        <w:t>14.7. Фукароларнинг конституциявий бурчлари.</w:t>
      </w:r>
    </w:p>
    <w:p w:rsidR="00275F11" w:rsidRDefault="00275F11" w:rsidP="00275F11">
      <w:pPr>
        <w:widowControl/>
        <w:jc w:val="both"/>
        <w:rPr>
          <w:i/>
          <w:sz w:val="28"/>
        </w:rPr>
      </w:pPr>
    </w:p>
    <w:p w:rsidR="00275F11" w:rsidRDefault="00275F11" w:rsidP="00275F11">
      <w:pPr>
        <w:widowControl/>
        <w:ind w:firstLine="720"/>
        <w:rPr>
          <w:b/>
          <w:sz w:val="28"/>
        </w:rPr>
      </w:pPr>
      <w:r>
        <w:rPr>
          <w:b/>
          <w:sz w:val="28"/>
          <w:lang w:val="uz-Cyrl-UZ"/>
        </w:rPr>
        <w:t>14.1.</w:t>
      </w:r>
      <w:r>
        <w:rPr>
          <w:b/>
          <w:sz w:val="28"/>
        </w:rPr>
        <w:t>Узбекистон Республикасида шахснинг хукукий холати тушанчаси.</w:t>
      </w:r>
    </w:p>
    <w:p w:rsidR="00275F11" w:rsidRDefault="00275F11" w:rsidP="00275F11">
      <w:pPr>
        <w:widowControl/>
        <w:jc w:val="both"/>
        <w:rPr>
          <w:sz w:val="28"/>
        </w:rPr>
      </w:pPr>
      <w:r>
        <w:rPr>
          <w:sz w:val="28"/>
        </w:rPr>
        <w:tab/>
        <w:t>Узбекистон Республикаси мустакиллиги эълон килинганидан кейин радификация этилган биринчи халкаро хужжат «Инсон хукуклари умумжахон декларацияси»дир. Бу бежиз эмас, албатта. Чунки инсонни улуглаш, унинг хохиши, иродасини кафолатлаш орзу-умидларини тула руйёбга чикаришни узининг бош максади килиб белгилаган мустакил давлатимизнинг етакчи тамоилларини ана шу мухим халкаро хужжатга мувофиклаштириш назарда тутилган эди.</w:t>
      </w:r>
    </w:p>
    <w:p w:rsidR="00275F11" w:rsidRDefault="00275F11" w:rsidP="00275F11">
      <w:pPr>
        <w:widowControl/>
        <w:jc w:val="both"/>
        <w:rPr>
          <w:sz w:val="28"/>
        </w:rPr>
      </w:pPr>
      <w:r>
        <w:rPr>
          <w:sz w:val="28"/>
        </w:rPr>
        <w:tab/>
        <w:t>Бош Комусимиз- Узбекистон Республикаси Конституциясини тайёрлаш ва кабул килишда ушбу умуминсоний  кадрият асос килиб олинди. Шунинг учун хам Конституциямиз халкаро хамжамият томонидан умумбашарий инсонпарварлик  ва демократик мезонларга тула жавоб берадиган хужжат сифатида якдиллик билан эътироф этилди.</w:t>
      </w:r>
    </w:p>
    <w:p w:rsidR="00275F11" w:rsidRDefault="00275F11" w:rsidP="00275F11">
      <w:pPr>
        <w:widowControl/>
        <w:jc w:val="both"/>
        <w:rPr>
          <w:sz w:val="28"/>
        </w:rPr>
      </w:pPr>
      <w:r>
        <w:rPr>
          <w:sz w:val="28"/>
        </w:rPr>
        <w:tab/>
        <w:t>Президентимиз И.Каримов Конституциянинг етти йиллигига багишланган танътанали маросимда сузлаган нуткида Асосий Конунимизнинг инсонпарварлик мохияти хакида шундай  деган  эди: «Конституциямизнинг  халкаро  демократик  андоза ва талабларига жавоб бериши, унинг олдинги конституцияларидан мутлоко фарк килиши, биз аввало, унда инсон хукуклари , уни химоялашга каратилган барча кафолотлар алохида урин тутганини, асосий Комусимиз инсон манфаатини давлат манфаатидан устун тутишини мухрлаб куйгани хакида гапиришимиз керак».</w:t>
      </w:r>
      <w:r>
        <w:rPr>
          <w:rStyle w:val="a9"/>
        </w:rPr>
        <w:footnoteReference w:id="2"/>
      </w:r>
    </w:p>
    <w:p w:rsidR="00275F11" w:rsidRDefault="00275F11" w:rsidP="00275F11">
      <w:pPr>
        <w:widowControl/>
        <w:jc w:val="both"/>
        <w:rPr>
          <w:sz w:val="28"/>
        </w:rPr>
      </w:pPr>
      <w:r>
        <w:rPr>
          <w:sz w:val="28"/>
        </w:rPr>
        <w:tab/>
        <w:t>Хукукий демократик  давлат куриш, конун олдида барчанинг баробарлиги, инсоннинг ислохоти учун эмас, балки ислохотларнинг инсон учун хизмат килиши, кучли ижтимоий мухофаза сиёсатини юритиб, ислохотларни боскичма-боскич амалга ошириш каби катор мухим гуманистик тамойиллар Президентимиз асарларининг, Олий Мажлис сессиялари, Вазирлар Махкамаси йигилишлари, турли даражадаги учрашув ва кенгашлардаги маърузаларининг  илдизини ташкил этади.</w:t>
      </w:r>
    </w:p>
    <w:p w:rsidR="00275F11" w:rsidRDefault="00275F11" w:rsidP="00275F11">
      <w:pPr>
        <w:widowControl/>
        <w:jc w:val="both"/>
        <w:rPr>
          <w:sz w:val="28"/>
        </w:rPr>
      </w:pPr>
      <w:r>
        <w:rPr>
          <w:sz w:val="28"/>
        </w:rPr>
        <w:lastRenderedPageBreak/>
        <w:tab/>
        <w:t>Фалсафий маънода шахс-ижтимоий  шартланган ва якка тартибда  ифодаланган фазилатларга эга булган инсондир.</w:t>
      </w:r>
    </w:p>
    <w:p w:rsidR="00275F11" w:rsidRDefault="00275F11" w:rsidP="00275F11">
      <w:pPr>
        <w:widowControl/>
        <w:jc w:val="both"/>
        <w:rPr>
          <w:sz w:val="28"/>
        </w:rPr>
      </w:pPr>
      <w:r>
        <w:rPr>
          <w:sz w:val="28"/>
        </w:rPr>
        <w:tab/>
        <w:t>Хозир Республикада инсоннинг хукукий холати тубдан узгариб бормокда . Конституциянинг 19-моддасида бундай дейилган: «Узбекистон Республикаси фукароси ва давлат бир-бирига булган хукуклари ва бурчлари билан узаро богликдир. Фукароларнинг Конституция ва конунларда мустахкамлаб куйилган хукук ва эркинликлари дахлсиздир, улардан суд кароримиз махрум этишга ёки уларни чеклаб куйишга хеч ким хакли эмас».</w:t>
      </w:r>
      <w:r>
        <w:rPr>
          <w:rStyle w:val="a9"/>
        </w:rPr>
        <w:footnoteReference w:id="3"/>
      </w:r>
    </w:p>
    <w:p w:rsidR="00275F11" w:rsidRDefault="00275F11" w:rsidP="00275F11">
      <w:pPr>
        <w:widowControl/>
        <w:jc w:val="both"/>
        <w:rPr>
          <w:sz w:val="28"/>
        </w:rPr>
      </w:pPr>
      <w:r>
        <w:rPr>
          <w:sz w:val="28"/>
        </w:rPr>
        <w:tab/>
        <w:t>Фукаролик шахс холатининг асосий таркибий холатлардан биридир. Хар кандай бошка давлатда булгани каби, Узбекистон Республиканинг ахолиси факат уз фукароларидангина эмас, шу билан бирга уз худудида вактинча ёки доимий яшовчи чет эл фукароларидан, фукаролиги булмаган шахслардан хам иборатдир. Чет эл фукаролари ва фукаролиги булмаган шахсларнинг хукукий холати республикадаги фукароларнинг хукукий холатидан фарк килади, лекин шунга карамай, улар хам давлат билан жамиятга нисбатан муаян хукук ва бурчларга эгадирлар. Давлат уз навбатида, уз худудида булган хар кандай киши, хар кандай шахс хукукларини мухофаза килади, бирок уларга берилган хукуклар ва улар зиммасига юкланган бурчлар хажми хар хил булиб, бу холат уларнинг республика билан хукукий алокалари характерига богликдир. Факат республика фукаролари хуекук ва эркинликларидан тула-тукис фойдаланадилар ва белгиланган бурчларини адо этадилар. Колган хамма тоифадаги шахслар камрок хотимдаги хукук ва бурчларга эгадирлар.</w:t>
      </w:r>
    </w:p>
    <w:p w:rsidR="00275F11" w:rsidRDefault="00275F11" w:rsidP="00275F11">
      <w:pPr>
        <w:widowControl/>
        <w:jc w:val="both"/>
        <w:rPr>
          <w:sz w:val="28"/>
        </w:rPr>
      </w:pPr>
      <w:r>
        <w:rPr>
          <w:sz w:val="28"/>
        </w:rPr>
        <w:tab/>
        <w:t xml:space="preserve">Жамият, давлат ва фукаролар уртасидаги энг мухим ва энг куп сонли муносабатларга алокадор булган хукуклар хамда бурчлар фукаролар хукукий холатининг учинчи жихати хисобланади. </w:t>
      </w:r>
    </w:p>
    <w:p w:rsidR="00275F11" w:rsidRDefault="00275F11" w:rsidP="00275F11">
      <w:pPr>
        <w:widowControl/>
        <w:jc w:val="both"/>
        <w:rPr>
          <w:sz w:val="28"/>
        </w:rPr>
      </w:pPr>
      <w:r>
        <w:rPr>
          <w:sz w:val="28"/>
        </w:rPr>
        <w:tab/>
        <w:t>Шахс хукуки холатининг мухим жихатларидан бири-шу хукукий холатини вужудга келтирадиган коидалардир. Бу жамоатчилик манфаатларини шахсий манфаатлар билан бирга кушишдан хамда хукук ва бурчларининг шунга асосланган бирлигидан, хукук ва бурчларнинг умумийлигидан, инсонпарварликдан иборат.</w:t>
      </w:r>
    </w:p>
    <w:p w:rsidR="00275F11" w:rsidRDefault="00275F11" w:rsidP="00275F11">
      <w:pPr>
        <w:widowControl/>
        <w:jc w:val="both"/>
        <w:rPr>
          <w:sz w:val="28"/>
        </w:rPr>
      </w:pPr>
      <w:r>
        <w:rPr>
          <w:sz w:val="28"/>
        </w:rPr>
        <w:tab/>
        <w:t>Хозирги кунда Узбекистон Республикасида инсон хукук ва эркинликларини химоялаш сохасидаги юздан зиёд халкаро хукукий хужжатларга имзолади.</w:t>
      </w:r>
    </w:p>
    <w:p w:rsidR="00275F11" w:rsidRDefault="00275F11" w:rsidP="00275F11">
      <w:pPr>
        <w:widowControl/>
        <w:jc w:val="both"/>
        <w:rPr>
          <w:sz w:val="28"/>
        </w:rPr>
      </w:pPr>
      <w:r>
        <w:rPr>
          <w:sz w:val="28"/>
        </w:rPr>
        <w:tab/>
        <w:t>БМТнинг инсон хукуклари борасида эса хозирги пайтда 80га якин конвенцияси мавжуд. Умумжахон Декларациясидан фарки шундан иборатки, бу хужжатларда инсон хукуклари батафсил талкин килинади ва уларнинг руйёбга чикаришнинг давлат томонидан кафолатланиши мустахкамлаб куйилган, хар кандай холатларда хам мустахкам инсон хукукларининг давлат томонидан чекланиши мумкин булмаган алохида туркумлари, масалан; яшаш хукуки, кинокларга йул куймаслиги, фикр ва эътикод эркинлиги, судлов химоясига булган хукук  ва бошкалар ажратиб курсатилган.</w:t>
      </w:r>
    </w:p>
    <w:p w:rsidR="00275F11" w:rsidRDefault="00275F11" w:rsidP="00275F11">
      <w:pPr>
        <w:widowControl/>
        <w:jc w:val="both"/>
        <w:rPr>
          <w:sz w:val="28"/>
        </w:rPr>
      </w:pPr>
      <w:r>
        <w:rPr>
          <w:sz w:val="28"/>
        </w:rPr>
        <w:lastRenderedPageBreak/>
        <w:tab/>
        <w:t>Инсон хукуклари негизида инсон шахси кадрияти туради. Одатда инсон хукукларининг уч бугини бир-биридан фаркланади:</w:t>
      </w:r>
    </w:p>
    <w:p w:rsidR="00275F11" w:rsidRDefault="00275F11" w:rsidP="00275F11">
      <w:pPr>
        <w:widowControl/>
        <w:jc w:val="both"/>
        <w:rPr>
          <w:sz w:val="28"/>
        </w:rPr>
      </w:pPr>
      <w:r>
        <w:rPr>
          <w:sz w:val="28"/>
        </w:rPr>
        <w:t xml:space="preserve">- фукаролик ва сиёсий хукуклари; </w:t>
      </w:r>
    </w:p>
    <w:p w:rsidR="00275F11" w:rsidRDefault="00275F11" w:rsidP="00275F11">
      <w:pPr>
        <w:widowControl/>
        <w:jc w:val="both"/>
        <w:rPr>
          <w:sz w:val="28"/>
        </w:rPr>
      </w:pPr>
      <w:r>
        <w:rPr>
          <w:sz w:val="28"/>
        </w:rPr>
        <w:t xml:space="preserve">-яшаш хукуки, фикр ва виждон эркинлиги хукуки,  уюшмаларга бирлашиш хукуки ва бошкалар </w:t>
      </w:r>
    </w:p>
    <w:p w:rsidR="00275F11" w:rsidRDefault="00275F11" w:rsidP="00275F11">
      <w:pPr>
        <w:widowControl/>
        <w:jc w:val="both"/>
        <w:rPr>
          <w:sz w:val="28"/>
        </w:rPr>
      </w:pPr>
      <w:r>
        <w:rPr>
          <w:sz w:val="28"/>
        </w:rPr>
        <w:t>- иктисодий ижтимоий хукуклар; билим олиш хукуки, мехнат килиш хукуки, ижтимоий таъминот олиш хукуки, малакали тиббий хизматдан фойдаланишга булган хукуклар ва х.к.</w:t>
      </w:r>
    </w:p>
    <w:p w:rsidR="00275F11" w:rsidRDefault="00275F11" w:rsidP="00275F11">
      <w:pPr>
        <w:widowControl/>
        <w:jc w:val="both"/>
        <w:rPr>
          <w:sz w:val="28"/>
        </w:rPr>
      </w:pPr>
      <w:r>
        <w:rPr>
          <w:sz w:val="28"/>
        </w:rPr>
        <w:tab/>
        <w:t>Узбекистон давлат мустакиллигига эришган дастлабки кунларданок шахс, жамият ва давлат муносабатларини умуминсоний коидалар хамда халкаро хукукнинг умумэътироф этилган принциплари асосида кадам куйди.</w:t>
      </w:r>
    </w:p>
    <w:p w:rsidR="00275F11" w:rsidRDefault="00275F11" w:rsidP="00275F11">
      <w:pPr>
        <w:widowControl/>
        <w:jc w:val="both"/>
        <w:rPr>
          <w:sz w:val="28"/>
        </w:rPr>
      </w:pPr>
      <w:r>
        <w:rPr>
          <w:sz w:val="28"/>
        </w:rPr>
        <w:tab/>
        <w:t>Шахс, давлат ва жамият муносабатларнинг асосий ечимини белгиловчи хукукий асос Конституция кабул килинди.</w:t>
      </w:r>
    </w:p>
    <w:p w:rsidR="00275F11" w:rsidRDefault="00275F11" w:rsidP="00275F11">
      <w:pPr>
        <w:widowControl/>
        <w:jc w:val="both"/>
        <w:rPr>
          <w:sz w:val="28"/>
        </w:rPr>
      </w:pPr>
      <w:r>
        <w:rPr>
          <w:sz w:val="28"/>
        </w:rPr>
        <w:tab/>
        <w:t>Жамиятнинг, давлатнинг шахслар билан буладиган ва хукукий нормалар билан белгиланадиган узаро муносабатлари шахснинг хукукий холати деб аталади.</w:t>
      </w:r>
    </w:p>
    <w:p w:rsidR="00275F11" w:rsidRDefault="00275F11" w:rsidP="00275F11">
      <w:pPr>
        <w:widowControl/>
        <w:jc w:val="both"/>
        <w:rPr>
          <w:sz w:val="28"/>
        </w:rPr>
      </w:pPr>
      <w:r>
        <w:rPr>
          <w:sz w:val="28"/>
        </w:rPr>
        <w:tab/>
        <w:t>Шахс хукукий холат</w:t>
      </w:r>
      <w:r>
        <w:rPr>
          <w:sz w:val="28"/>
          <w:lang w:val="uz-Cyrl-UZ"/>
        </w:rPr>
        <w:t>и</w:t>
      </w:r>
      <w:r>
        <w:rPr>
          <w:sz w:val="28"/>
        </w:rPr>
        <w:t>ни белгиловчи, яъни шахснинг тартибга солиниши жамиятда амалда булган ижтимоий нормалар таъсирида юзага келади. Масалан, урф-одат, одоб, анъаналарнинг урни алохида мавжуд.</w:t>
      </w:r>
    </w:p>
    <w:p w:rsidR="00275F11" w:rsidRDefault="00275F11" w:rsidP="00275F11">
      <w:pPr>
        <w:widowControl/>
        <w:jc w:val="both"/>
        <w:rPr>
          <w:sz w:val="28"/>
        </w:rPr>
      </w:pPr>
      <w:r>
        <w:rPr>
          <w:sz w:val="28"/>
        </w:rPr>
        <w:tab/>
        <w:t>Шахс билан давлат уртасидаги муносабатлар конунлар ва бошка хукукий нормалар билан белгиланади.</w:t>
      </w:r>
    </w:p>
    <w:p w:rsidR="00275F11" w:rsidRDefault="00275F11" w:rsidP="00275F11">
      <w:pPr>
        <w:widowControl/>
        <w:jc w:val="both"/>
        <w:rPr>
          <w:sz w:val="28"/>
        </w:rPr>
      </w:pPr>
      <w:r>
        <w:rPr>
          <w:sz w:val="28"/>
        </w:rPr>
        <w:tab/>
        <w:t>Фукаролиги булмаган, яъни хеч бир давлат фукаролигини</w:t>
      </w:r>
      <w:r>
        <w:rPr>
          <w:sz w:val="28"/>
          <w:lang w:val="uz-Cyrl-UZ"/>
        </w:rPr>
        <w:t xml:space="preserve"> </w:t>
      </w:r>
      <w:r>
        <w:rPr>
          <w:sz w:val="28"/>
        </w:rPr>
        <w:t>олмаган шахсларнинг хукукий холати муа</w:t>
      </w:r>
      <w:r>
        <w:rPr>
          <w:sz w:val="28"/>
          <w:lang w:val="uz-Cyrl-UZ"/>
        </w:rPr>
        <w:t>й</w:t>
      </w:r>
      <w:r>
        <w:rPr>
          <w:sz w:val="28"/>
        </w:rPr>
        <w:t>ян давлатда алохида холатда булади.</w:t>
      </w:r>
    </w:p>
    <w:p w:rsidR="00275F11" w:rsidRDefault="00275F11" w:rsidP="00275F11">
      <w:pPr>
        <w:widowControl/>
        <w:jc w:val="both"/>
        <w:rPr>
          <w:sz w:val="28"/>
        </w:rPr>
      </w:pPr>
      <w:r>
        <w:rPr>
          <w:sz w:val="28"/>
        </w:rPr>
        <w:tab/>
        <w:t>Икки фукароликка ёки куп фукароликка  эга булган шахсларнинг хукукий холати хам маълум муносабатларда узгача холат касб этади. Демак фукаролик, фукароликка эга булмаслик, купфукаролик масалалари шахснинг хукукий холатига таъсир этувчи омилдир.</w:t>
      </w:r>
    </w:p>
    <w:p w:rsidR="00275F11" w:rsidRDefault="00275F11" w:rsidP="00275F11">
      <w:pPr>
        <w:widowControl/>
        <w:jc w:val="both"/>
        <w:rPr>
          <w:sz w:val="28"/>
        </w:rPr>
      </w:pPr>
      <w:r>
        <w:rPr>
          <w:sz w:val="28"/>
        </w:rPr>
        <w:tab/>
        <w:t>Иккинчидан, шахснинг хукукий холатига  таъсир этувчи омиллардан яна бири, шахснинг маълум ёшга тулиши ва натижада муомала лаёкатига эга булиши хисобланади.</w:t>
      </w:r>
    </w:p>
    <w:p w:rsidR="00275F11" w:rsidRDefault="00275F11" w:rsidP="00275F11">
      <w:pPr>
        <w:widowControl/>
        <w:jc w:val="both"/>
        <w:rPr>
          <w:sz w:val="28"/>
        </w:rPr>
      </w:pPr>
      <w:r>
        <w:rPr>
          <w:sz w:val="28"/>
        </w:rPr>
        <w:tab/>
        <w:t>Жамият ва давлатнинг шахс билан муносабатлари тугрисидаги хукукий нормалар конунда эмас, балки факат конституция нормаларида уз аксини топади.</w:t>
      </w:r>
    </w:p>
    <w:p w:rsidR="00275F11" w:rsidRDefault="00275F11" w:rsidP="00275F11">
      <w:pPr>
        <w:widowControl/>
        <w:jc w:val="both"/>
        <w:rPr>
          <w:sz w:val="28"/>
        </w:rPr>
      </w:pPr>
      <w:r>
        <w:rPr>
          <w:sz w:val="28"/>
        </w:rPr>
        <w:tab/>
        <w:t>Хулоса килиб айтганда, шахснинг Узбекистон Республикасидаги хукукий холати бу кишининг Узбекистон Республикаси хукук нормалари билан белгиланган холати, унинг жамиятдаги, давлатдаги урнидир. Бу нормалар Узбекистонда яшовчи шахснинг жамият билан  муносабатини, давлат билан муносабатини, уларнинг асосий хукук ва бурчларини белгилайди.</w:t>
      </w:r>
    </w:p>
    <w:p w:rsidR="00275F11" w:rsidRDefault="00275F11" w:rsidP="00275F11">
      <w:pPr>
        <w:widowControl/>
        <w:jc w:val="both"/>
        <w:rPr>
          <w:sz w:val="28"/>
        </w:rPr>
      </w:pPr>
      <w:r>
        <w:rPr>
          <w:sz w:val="28"/>
        </w:rPr>
        <w:tab/>
        <w:t>Узбекистон мустакилликка эришгандан сунг, инсон хукуки масалаларига оид 100дан ортик конунлар кабул килинди. Республика Президенти эса шу давр ичида инсон хукуки масалаларига багишланган 60дан ортик фармон кабул килди.</w:t>
      </w:r>
    </w:p>
    <w:p w:rsidR="00275F11" w:rsidRDefault="00275F11" w:rsidP="00275F11">
      <w:pPr>
        <w:widowControl/>
        <w:jc w:val="both"/>
        <w:rPr>
          <w:sz w:val="28"/>
        </w:rPr>
      </w:pPr>
      <w:r>
        <w:rPr>
          <w:sz w:val="28"/>
        </w:rPr>
        <w:tab/>
        <w:t xml:space="preserve">Хар бир мамлакатда инсон хукукларига ва асосий эркинликларига нечоглик риоя этилаётганлигига караб, шу мамлакатнинг жахон </w:t>
      </w:r>
      <w:r>
        <w:rPr>
          <w:sz w:val="28"/>
        </w:rPr>
        <w:lastRenderedPageBreak/>
        <w:t>иктисодиётидаги обруси ва унинг бошка давлатлар билан муносабатлари белгиланади.1948 йилда БМТ инсоннинг асосий хукукларига ишончини мустахкамлаш ва БМТ принципларини амалга ошириш максадида Инсон хукуклари умумжахон Декларациясини кабул килди. Бу муътабар хужжат ер юзидаги хар бир киши асосий хукукларини обрули баёнидир.</w:t>
      </w:r>
    </w:p>
    <w:p w:rsidR="00275F11" w:rsidRDefault="00275F11" w:rsidP="00275F11">
      <w:pPr>
        <w:widowControl/>
        <w:jc w:val="both"/>
        <w:rPr>
          <w:sz w:val="28"/>
        </w:rPr>
      </w:pPr>
      <w:r>
        <w:rPr>
          <w:sz w:val="28"/>
        </w:rPr>
        <w:tab/>
        <w:t>Унда БМТ ва халкаро ташкилотлар томонидан инсон хукукларининг хар жихатдан хурмат килиниши барча хукуматлар ва барча халкларнинг муштарак бурчидир, - деган принципи уз аксини топган. Бу декларация буюк тарихий ахамиятга молик хужжат булиб, у жахон ахолининг виждони, жамиятлар ва хукуматлар позицияларининг нечоглик тугрилигини улчаб берадиган мезонлардир.</w:t>
      </w:r>
    </w:p>
    <w:p w:rsidR="00275F11" w:rsidRDefault="00275F11" w:rsidP="00275F11">
      <w:pPr>
        <w:widowControl/>
        <w:jc w:val="both"/>
        <w:rPr>
          <w:sz w:val="28"/>
        </w:rPr>
      </w:pPr>
      <w:r>
        <w:rPr>
          <w:sz w:val="28"/>
        </w:rPr>
        <w:tab/>
        <w:t>Инсон хукуклари умумжахон декларациясидан кейин яна уч хужжат, яъни, иктисодий, ижтимоий ва маданий хукуклар тугрисидаги 19-декабрь 1996 йилдаги халкаро пакт, 1996 йил 18-декабрдаги «Фукаролик ва сиёсий хукуклар тугрисидаги» халкаро Пакт, «Иктисодий-ижтимоий ва маданий  хукуклар тугрисида»ги халкаро Пакт 1996 йил 19 декабрь халкаро Пактларга «Факультатив протокол» кабул килинди. Бу хужжатлар халкаро хукукий муносабатларда инсон хукуклари тугрисидаги билль (конун) деб атала бошлади.</w:t>
      </w:r>
    </w:p>
    <w:p w:rsidR="00275F11" w:rsidRDefault="00275F11" w:rsidP="00275F11">
      <w:pPr>
        <w:widowControl/>
        <w:jc w:val="both"/>
        <w:rPr>
          <w:sz w:val="28"/>
        </w:rPr>
      </w:pPr>
      <w:r>
        <w:rPr>
          <w:sz w:val="28"/>
        </w:rPr>
        <w:tab/>
        <w:t>Бу курсатилган Инсон хукуклари Умумжахон Декларацияси ва инсон хукуклари тугрисидаги пактлар биргаликда давлатларнинг инсон хукуки сохасидаги халкаро хамкорлигини асосини ташкил килади.</w:t>
      </w:r>
    </w:p>
    <w:p w:rsidR="00275F11" w:rsidRDefault="00275F11" w:rsidP="00275F11">
      <w:pPr>
        <w:widowControl/>
        <w:jc w:val="both"/>
        <w:rPr>
          <w:sz w:val="28"/>
        </w:rPr>
      </w:pPr>
      <w:r>
        <w:rPr>
          <w:sz w:val="28"/>
        </w:rPr>
        <w:tab/>
        <w:t>Узбекистон Республикаси бу масалада, мустакилликка эришгач халкаро хужжатларни тан олиб, уларга содик колишини маълум килади  ва 1992 йил 8-декабрда кабул килинган Асосий Конунимизда, нафакат Узбекистон фукаролари, балки барча инсонларнинг асосий хукуклари ва эркинликлари мустахкамлаб куйилди.</w:t>
      </w:r>
    </w:p>
    <w:p w:rsidR="00275F11" w:rsidRDefault="00275F11" w:rsidP="00275F11">
      <w:pPr>
        <w:widowControl/>
        <w:jc w:val="center"/>
        <w:rPr>
          <w:b/>
          <w:sz w:val="28"/>
        </w:rPr>
      </w:pPr>
    </w:p>
    <w:p w:rsidR="00275F11" w:rsidRDefault="00275F11" w:rsidP="00275F11">
      <w:pPr>
        <w:widowControl/>
        <w:ind w:left="851"/>
        <w:rPr>
          <w:b/>
          <w:sz w:val="28"/>
        </w:rPr>
      </w:pPr>
      <w:r>
        <w:rPr>
          <w:b/>
          <w:sz w:val="28"/>
        </w:rPr>
        <w:t>14.2.Фукаролик тушунчаси ва унинг конституциявий асослари.</w:t>
      </w:r>
    </w:p>
    <w:p w:rsidR="00275F11" w:rsidRDefault="00275F11" w:rsidP="00275F11">
      <w:pPr>
        <w:widowControl/>
        <w:jc w:val="both"/>
        <w:rPr>
          <w:sz w:val="28"/>
        </w:rPr>
      </w:pPr>
      <w:r>
        <w:rPr>
          <w:sz w:val="28"/>
        </w:rPr>
        <w:tab/>
        <w:t>Узбекистон Республикаси давлат мустакиллигига эришиши билан фукаролик институти мазмунан тубдан янги маъно ва мустакил ахамият касб этади. Эндиликда фукаролик давлатчилигимизни мухим ажралмас белгисидир.</w:t>
      </w:r>
    </w:p>
    <w:p w:rsidR="00275F11" w:rsidRDefault="00275F11" w:rsidP="00275F11">
      <w:pPr>
        <w:widowControl/>
        <w:jc w:val="both"/>
        <w:rPr>
          <w:sz w:val="28"/>
        </w:rPr>
      </w:pPr>
      <w:r>
        <w:rPr>
          <w:sz w:val="28"/>
        </w:rPr>
        <w:tab/>
        <w:t>Фукаролик Асосий Конунимизда яъни: «Узбекистон Республикасининг бутун худудида ягона фукаролик урнатилди.</w:t>
      </w:r>
    </w:p>
    <w:p w:rsidR="00275F11" w:rsidRDefault="00275F11" w:rsidP="00275F11">
      <w:pPr>
        <w:widowControl/>
        <w:jc w:val="both"/>
        <w:rPr>
          <w:sz w:val="28"/>
        </w:rPr>
      </w:pPr>
      <w:r>
        <w:rPr>
          <w:sz w:val="28"/>
        </w:rPr>
        <w:tab/>
        <w:t xml:space="preserve">Узбекистон Республикасининг фукоролиги, унга кандай асосларда эга булганликларидан катъий назар, хамма учун тенгдир. </w:t>
      </w:r>
    </w:p>
    <w:p w:rsidR="00275F11" w:rsidRDefault="00275F11" w:rsidP="00275F11">
      <w:pPr>
        <w:widowControl/>
        <w:jc w:val="both"/>
        <w:rPr>
          <w:sz w:val="28"/>
        </w:rPr>
      </w:pPr>
      <w:r>
        <w:rPr>
          <w:sz w:val="28"/>
        </w:rPr>
        <w:tab/>
        <w:t>Коракалпагистон  Республикасининг  фукароси  хар  вактда  Узбекистон  Республикасининг  фукароси   хисобланади.</w:t>
      </w:r>
    </w:p>
    <w:p w:rsidR="00275F11" w:rsidRDefault="00275F11" w:rsidP="00275F11">
      <w:pPr>
        <w:widowControl/>
        <w:jc w:val="both"/>
        <w:rPr>
          <w:sz w:val="28"/>
        </w:rPr>
      </w:pPr>
      <w:r>
        <w:rPr>
          <w:sz w:val="28"/>
        </w:rPr>
        <w:tab/>
        <w:t>Фукароликка эга булиш ва уни йукотиш асослари хамда тартиби конун билан белгиланади»</w:t>
      </w:r>
      <w:r>
        <w:rPr>
          <w:rStyle w:val="a9"/>
        </w:rPr>
        <w:footnoteReference w:id="4"/>
      </w:r>
      <w:r>
        <w:rPr>
          <w:sz w:val="28"/>
        </w:rPr>
        <w:t xml:space="preserve"> деб  мустахкамлаб  куйилган.</w:t>
      </w:r>
    </w:p>
    <w:p w:rsidR="00275F11" w:rsidRDefault="00275F11" w:rsidP="00275F11">
      <w:pPr>
        <w:widowControl/>
        <w:jc w:val="both"/>
        <w:rPr>
          <w:sz w:val="28"/>
        </w:rPr>
      </w:pPr>
      <w:r>
        <w:rPr>
          <w:sz w:val="28"/>
        </w:rPr>
        <w:tab/>
        <w:t xml:space="preserve">Фукаролик – бу шахс билан давлат уртасидаги баркарор ва доимий сиёсий хукук алока булиб, бунда уларнинг узаро хукук, бурч ва </w:t>
      </w:r>
      <w:r>
        <w:rPr>
          <w:sz w:val="28"/>
        </w:rPr>
        <w:lastRenderedPageBreak/>
        <w:t xml:space="preserve">мажбуриятлари уз ифодасини топади. Бир гап билан айтганда, фукаролик бу шахснинг муайян давлатга хукукий жихатдан мансублигидир.  </w:t>
      </w:r>
    </w:p>
    <w:p w:rsidR="00275F11" w:rsidRDefault="00275F11" w:rsidP="00275F11">
      <w:pPr>
        <w:widowControl/>
        <w:jc w:val="both"/>
        <w:rPr>
          <w:sz w:val="28"/>
        </w:rPr>
      </w:pPr>
      <w:r>
        <w:rPr>
          <w:sz w:val="28"/>
        </w:rPr>
        <w:tab/>
        <w:t>Узбекистон Республикаси фукароси деганда, факатгина унинг худудида яшаши ёки унинг хокимиятига буйсуниш, хукук ва бурчлар билан таъминланишнигина эмас, балки шахс билан Узбекистон Республикаси уртасида урнатилган алохида сиёсий хукукий алокалар ва муносабатлар тушунилади. Фукаролик-бу шахснинг хукукий холатидир.</w:t>
      </w:r>
    </w:p>
    <w:p w:rsidR="00275F11" w:rsidRDefault="00275F11" w:rsidP="00275F11">
      <w:pPr>
        <w:widowControl/>
        <w:jc w:val="both"/>
        <w:rPr>
          <w:sz w:val="28"/>
        </w:rPr>
      </w:pPr>
      <w:r>
        <w:rPr>
          <w:sz w:val="28"/>
        </w:rPr>
        <w:tab/>
        <w:t>Узбекистон Республикаси Президенти И.Каримов Узбекистон Республикаси Конституциясининг бир йиллиги муносабати билан килган маърузасида шундай деган эди: «Шахс- Узбекистон Республикаси фукаролигини кабул килар экан, бу билан у конституциямиз ва конунларимизда мустахкамлаб куйилган хукук ва эркинликларга эга булади. Шунингдек, у маълум бурчларни хам бажаришга мажбурдир. Табиики, Узбекистон давлати  фукароларнинг манфаатлари ва эркинликларини Республика худудида ва унинг ташкарисида химоя килиши мажбуриятини уз зиммасига олади».</w:t>
      </w:r>
      <w:r>
        <w:rPr>
          <w:rStyle w:val="a9"/>
        </w:rPr>
        <w:footnoteReference w:id="5"/>
      </w:r>
    </w:p>
    <w:p w:rsidR="00275F11" w:rsidRDefault="00275F11" w:rsidP="00275F11">
      <w:pPr>
        <w:widowControl/>
        <w:jc w:val="both"/>
        <w:rPr>
          <w:sz w:val="28"/>
        </w:rPr>
      </w:pPr>
      <w:r>
        <w:rPr>
          <w:sz w:val="28"/>
        </w:rPr>
        <w:tab/>
        <w:t xml:space="preserve">Узбекистон Республикасида хар бир киши фукаро булиш хукукига эгадир. Хеч ким фукароликдан ёки фукароликни узгартириш хукукидан махрум килиниши мумкин эмас. </w:t>
      </w:r>
    </w:p>
    <w:p w:rsidR="00275F11" w:rsidRDefault="00275F11" w:rsidP="00275F11">
      <w:pPr>
        <w:widowControl/>
        <w:jc w:val="both"/>
        <w:rPr>
          <w:sz w:val="28"/>
        </w:rPr>
      </w:pPr>
      <w:r>
        <w:rPr>
          <w:sz w:val="28"/>
        </w:rPr>
        <w:tab/>
        <w:t>Конституция Узбекистон Республикасида, яъни унинг бутун худудида ягона фук</w:t>
      </w:r>
      <w:r>
        <w:rPr>
          <w:sz w:val="28"/>
          <w:lang w:val="uz-Cyrl-UZ"/>
        </w:rPr>
        <w:t>а</w:t>
      </w:r>
      <w:r>
        <w:rPr>
          <w:sz w:val="28"/>
        </w:rPr>
        <w:t xml:space="preserve">роликни жорий этган. Унинг маъноси: </w:t>
      </w:r>
    </w:p>
    <w:p w:rsidR="00275F11" w:rsidRDefault="00275F11" w:rsidP="00275F11">
      <w:pPr>
        <w:widowControl/>
        <w:numPr>
          <w:ilvl w:val="0"/>
          <w:numId w:val="2"/>
        </w:numPr>
        <w:tabs>
          <w:tab w:val="left" w:pos="1080"/>
        </w:tabs>
        <w:jc w:val="both"/>
        <w:rPr>
          <w:sz w:val="28"/>
        </w:rPr>
      </w:pPr>
      <w:r>
        <w:rPr>
          <w:sz w:val="28"/>
        </w:rPr>
        <w:t>давлатнинг ягоналиги, мустакиллиги ва яхлитлигидир;</w:t>
      </w:r>
    </w:p>
    <w:p w:rsidR="00275F11" w:rsidRDefault="00275F11" w:rsidP="00275F11">
      <w:pPr>
        <w:widowControl/>
        <w:numPr>
          <w:ilvl w:val="0"/>
          <w:numId w:val="3"/>
        </w:numPr>
        <w:tabs>
          <w:tab w:val="left" w:pos="1080"/>
        </w:tabs>
        <w:jc w:val="both"/>
        <w:rPr>
          <w:sz w:val="28"/>
        </w:rPr>
      </w:pPr>
      <w:r>
        <w:rPr>
          <w:sz w:val="28"/>
        </w:rPr>
        <w:t>барча фукоролар, шу жумладан, Коракалпогистон Республикаси бирдан сиёсий, хукукий макомга эга, конун олдида тенг ва давлат хукукий муносабатларининг тула конли субъекти хисобланадилар;</w:t>
      </w:r>
    </w:p>
    <w:p w:rsidR="00275F11" w:rsidRDefault="00275F11" w:rsidP="00275F11">
      <w:pPr>
        <w:widowControl/>
        <w:numPr>
          <w:ilvl w:val="0"/>
          <w:numId w:val="4"/>
        </w:numPr>
        <w:tabs>
          <w:tab w:val="left" w:pos="1080"/>
        </w:tabs>
        <w:jc w:val="both"/>
        <w:rPr>
          <w:sz w:val="28"/>
        </w:rPr>
      </w:pPr>
      <w:r>
        <w:rPr>
          <w:sz w:val="28"/>
        </w:rPr>
        <w:t xml:space="preserve">Жумхуриятнинг бутун худудида давлат фукароларига уларнинг конституциявий ва бошка хукук ва конуний манфаатларининг  давлат – хукукий мухофазаси таъминланади ва химоя килинади.   </w:t>
      </w:r>
    </w:p>
    <w:p w:rsidR="00275F11" w:rsidRDefault="00275F11" w:rsidP="00275F11">
      <w:pPr>
        <w:widowControl/>
        <w:jc w:val="both"/>
        <w:rPr>
          <w:sz w:val="28"/>
        </w:rPr>
      </w:pPr>
      <w:r>
        <w:rPr>
          <w:sz w:val="28"/>
        </w:rPr>
        <w:tab/>
        <w:t>Хозирда Узбекистон Республикасининг 1992 йил 2 июлда кабул килинган «Фук</w:t>
      </w:r>
      <w:r>
        <w:rPr>
          <w:sz w:val="28"/>
          <w:lang w:val="uz-Cyrl-UZ"/>
        </w:rPr>
        <w:t>а</w:t>
      </w:r>
      <w:r>
        <w:rPr>
          <w:sz w:val="28"/>
        </w:rPr>
        <w:t>ролик тугрисида»ги Конституциявий  конунида фук</w:t>
      </w:r>
      <w:r>
        <w:rPr>
          <w:sz w:val="28"/>
          <w:lang w:val="uz-Cyrl-UZ"/>
        </w:rPr>
        <w:t>а</w:t>
      </w:r>
      <w:r>
        <w:rPr>
          <w:sz w:val="28"/>
        </w:rPr>
        <w:t xml:space="preserve">роликка кабул килиш, унга эга булиш ва фукороликни йукотиш ва фукароликдан чикиш тартиби белгиланган. </w:t>
      </w:r>
    </w:p>
    <w:p w:rsidR="00275F11" w:rsidRDefault="00275F11" w:rsidP="00275F11">
      <w:pPr>
        <w:widowControl/>
        <w:numPr>
          <w:ilvl w:val="0"/>
          <w:numId w:val="1"/>
        </w:numPr>
        <w:tabs>
          <w:tab w:val="left" w:pos="1155"/>
        </w:tabs>
        <w:ind w:left="1155"/>
        <w:jc w:val="both"/>
        <w:rPr>
          <w:sz w:val="28"/>
        </w:rPr>
      </w:pPr>
      <w:r>
        <w:rPr>
          <w:sz w:val="28"/>
        </w:rPr>
        <w:t>Келиб чикиши, ижтимоий ва мулкий холатидан, ирки ва миллатидан, жинси, маълумоти, тили, сиёсий карашлари, дини эътикоди, машгулотининг туридан  катъий назар, ушбу конун кучга кирган вактда (1992 йил 7 июлда) Узбекистон Республикасида доимий яшаб турган, бошка давлатларнинг фукаролари булмаган хамда Узбекистон Республикасининг фукароси булиш истагини билдирган шахслар;</w:t>
      </w:r>
    </w:p>
    <w:p w:rsidR="00275F11" w:rsidRDefault="00275F11" w:rsidP="00275F11">
      <w:pPr>
        <w:widowControl/>
        <w:numPr>
          <w:ilvl w:val="0"/>
          <w:numId w:val="1"/>
        </w:numPr>
        <w:tabs>
          <w:tab w:val="left" w:pos="1155"/>
        </w:tabs>
        <w:ind w:left="1155"/>
        <w:jc w:val="both"/>
        <w:rPr>
          <w:sz w:val="28"/>
        </w:rPr>
      </w:pPr>
      <w:r>
        <w:rPr>
          <w:sz w:val="28"/>
        </w:rPr>
        <w:t xml:space="preserve">давлат йулланмаси билан Узбекистон Республикасидан ташкарида ишлаётган, харбий хизматни утаётган ёки укиётган шахслар, шунингдек, Узбекистон Республикасининг худудида тугилган булсалар ёки доимий яшаганликларини исбот килган булсалар, </w:t>
      </w:r>
      <w:r>
        <w:rPr>
          <w:sz w:val="28"/>
        </w:rPr>
        <w:lastRenderedPageBreak/>
        <w:t>бошка давлатларнинг фукаролари булмасалар ва ушбу конун кучга киргандан кейин кечи билан бир йил ичида Узбекистон Республикасининг фукароси булмиш истагини билдирган булсалар;</w:t>
      </w:r>
    </w:p>
    <w:p w:rsidR="00275F11" w:rsidRDefault="00275F11" w:rsidP="00275F11">
      <w:pPr>
        <w:widowControl/>
        <w:numPr>
          <w:ilvl w:val="0"/>
          <w:numId w:val="1"/>
        </w:numPr>
        <w:tabs>
          <w:tab w:val="left" w:pos="1155"/>
        </w:tabs>
        <w:ind w:left="1155"/>
        <w:jc w:val="both"/>
        <w:rPr>
          <w:sz w:val="28"/>
        </w:rPr>
      </w:pPr>
      <w:r>
        <w:rPr>
          <w:sz w:val="28"/>
        </w:rPr>
        <w:t xml:space="preserve">ушбу конунга мувофик Узбекистон Республикасининг фукаролигини олган шахслар.   </w:t>
      </w:r>
    </w:p>
    <w:p w:rsidR="00275F11" w:rsidRDefault="00275F11" w:rsidP="00275F11">
      <w:pPr>
        <w:widowControl/>
        <w:jc w:val="both"/>
        <w:rPr>
          <w:sz w:val="28"/>
        </w:rPr>
      </w:pPr>
      <w:r>
        <w:rPr>
          <w:sz w:val="28"/>
        </w:rPr>
        <w:tab/>
        <w:t>Ота-онасидан бири бола тугилган пайтдан Узбекистон Республикаси фукороси булган, бошкаси эса фукаролиги йук шахс булган, ёхуд номаълум булган такдирда, бола каерда тугилган булишидан каътий назар,  у Узбекистон Республикаси фук</w:t>
      </w:r>
      <w:r>
        <w:rPr>
          <w:sz w:val="28"/>
          <w:lang w:val="uz-Cyrl-UZ"/>
        </w:rPr>
        <w:t>а</w:t>
      </w:r>
      <w:r>
        <w:rPr>
          <w:sz w:val="28"/>
        </w:rPr>
        <w:t>роси хисобланади.</w:t>
      </w:r>
      <w:r>
        <w:rPr>
          <w:rStyle w:val="a9"/>
        </w:rPr>
        <w:footnoteReference w:id="6"/>
      </w:r>
    </w:p>
    <w:p w:rsidR="00275F11" w:rsidRDefault="00275F11" w:rsidP="00275F11">
      <w:pPr>
        <w:widowControl/>
        <w:jc w:val="both"/>
        <w:rPr>
          <w:sz w:val="28"/>
        </w:rPr>
      </w:pPr>
      <w:r>
        <w:rPr>
          <w:sz w:val="28"/>
        </w:rPr>
        <w:tab/>
        <w:t>Фукаролиги булмаган, Узбекистон Республикасида доимий истикомат жойига эга булган шахсларнинг Узбекистон Республикаси худудида тугилган боласи Узбекистон фукароси хисобланади.</w:t>
      </w:r>
    </w:p>
    <w:p w:rsidR="00275F11" w:rsidRDefault="00275F11" w:rsidP="00275F11">
      <w:pPr>
        <w:widowControl/>
        <w:jc w:val="both"/>
        <w:rPr>
          <w:sz w:val="28"/>
        </w:rPr>
      </w:pPr>
      <w:r>
        <w:rPr>
          <w:sz w:val="28"/>
        </w:rPr>
        <w:tab/>
        <w:t>Ота–онаси номаълум булган ва Узбекистон худудида яшаётган бола Узбекистон Республикаса фукароси хисобланади.</w:t>
      </w:r>
    </w:p>
    <w:p w:rsidR="00275F11" w:rsidRDefault="00275F11" w:rsidP="00275F11">
      <w:pPr>
        <w:widowControl/>
        <w:jc w:val="both"/>
        <w:rPr>
          <w:sz w:val="28"/>
        </w:rPr>
      </w:pPr>
      <w:r>
        <w:rPr>
          <w:sz w:val="28"/>
        </w:rPr>
        <w:tab/>
        <w:t>Конун Узбекистон Республикаси фукаролигига эга булишнинг куйидаги асосларини белгилаб берган:</w:t>
      </w:r>
    </w:p>
    <w:p w:rsidR="00275F11" w:rsidRDefault="00275F11" w:rsidP="00275F11">
      <w:pPr>
        <w:widowControl/>
        <w:numPr>
          <w:ilvl w:val="0"/>
          <w:numId w:val="5"/>
        </w:numPr>
        <w:tabs>
          <w:tab w:val="left" w:pos="1080"/>
        </w:tabs>
        <w:jc w:val="both"/>
        <w:rPr>
          <w:sz w:val="28"/>
        </w:rPr>
      </w:pPr>
      <w:r>
        <w:rPr>
          <w:sz w:val="28"/>
        </w:rPr>
        <w:t>тугилганда;</w:t>
      </w:r>
    </w:p>
    <w:p w:rsidR="00275F11" w:rsidRDefault="00275F11" w:rsidP="00275F11">
      <w:pPr>
        <w:widowControl/>
        <w:numPr>
          <w:ilvl w:val="0"/>
          <w:numId w:val="6"/>
        </w:numPr>
        <w:tabs>
          <w:tab w:val="left" w:pos="1080"/>
        </w:tabs>
        <w:jc w:val="both"/>
        <w:rPr>
          <w:sz w:val="28"/>
        </w:rPr>
      </w:pPr>
      <w:r>
        <w:rPr>
          <w:sz w:val="28"/>
        </w:rPr>
        <w:t>Узбекистон Республикаси фукаролигига кабул килиниши натижасида;</w:t>
      </w:r>
    </w:p>
    <w:p w:rsidR="00275F11" w:rsidRDefault="00275F11" w:rsidP="00275F11">
      <w:pPr>
        <w:widowControl/>
        <w:numPr>
          <w:ilvl w:val="0"/>
          <w:numId w:val="7"/>
        </w:numPr>
        <w:tabs>
          <w:tab w:val="left" w:pos="1080"/>
        </w:tabs>
        <w:jc w:val="both"/>
        <w:rPr>
          <w:sz w:val="28"/>
        </w:rPr>
      </w:pPr>
      <w:r>
        <w:rPr>
          <w:sz w:val="28"/>
        </w:rPr>
        <w:t>Узбекистон Республикасининг халкаро шартномаларида назарда тутилган асослар буйича;</w:t>
      </w:r>
    </w:p>
    <w:p w:rsidR="00275F11" w:rsidRDefault="00275F11" w:rsidP="00275F11">
      <w:pPr>
        <w:widowControl/>
        <w:numPr>
          <w:ilvl w:val="0"/>
          <w:numId w:val="8"/>
        </w:numPr>
        <w:tabs>
          <w:tab w:val="left" w:pos="1080"/>
        </w:tabs>
        <w:jc w:val="both"/>
        <w:rPr>
          <w:sz w:val="28"/>
        </w:rPr>
      </w:pPr>
      <w:r>
        <w:rPr>
          <w:sz w:val="28"/>
        </w:rPr>
        <w:t>Ушбу конунда назарда тутилган бошка асослар буйича.</w:t>
      </w:r>
    </w:p>
    <w:p w:rsidR="00275F11" w:rsidRDefault="00275F11" w:rsidP="00275F11">
      <w:pPr>
        <w:widowControl/>
        <w:jc w:val="both"/>
        <w:rPr>
          <w:sz w:val="28"/>
        </w:rPr>
      </w:pPr>
      <w:r>
        <w:rPr>
          <w:sz w:val="28"/>
        </w:rPr>
        <w:t xml:space="preserve"> </w:t>
      </w:r>
      <w:r>
        <w:rPr>
          <w:sz w:val="28"/>
        </w:rPr>
        <w:tab/>
        <w:t>Чет эл фукаролари ва фукаролиги булмаган шахслар уз илтимосномаларига кура келиб чикишидан, ирки ва миллатидан, жинси, маълумоти, тилидан, динга муносабатидан, сиёсий ва бошка эътикодларидан катъий назар, Узбекистон Республикаси фукаролигига кабул килиниши мумкин, лекин шу билан бирга Узбекистон Республикаси фукаролигига утиб учун конун томонидан айрим шартлар куйилган булиб улар;</w:t>
      </w:r>
    </w:p>
    <w:p w:rsidR="00275F11" w:rsidRDefault="00275F11" w:rsidP="00275F11">
      <w:pPr>
        <w:widowControl/>
        <w:numPr>
          <w:ilvl w:val="0"/>
          <w:numId w:val="9"/>
        </w:numPr>
        <w:tabs>
          <w:tab w:val="left" w:pos="1230"/>
        </w:tabs>
        <w:jc w:val="both"/>
        <w:rPr>
          <w:sz w:val="28"/>
        </w:rPr>
      </w:pPr>
      <w:r>
        <w:rPr>
          <w:sz w:val="28"/>
        </w:rPr>
        <w:t>чет эл фукаролигидан воз кечиши лозим;</w:t>
      </w:r>
    </w:p>
    <w:p w:rsidR="00275F11" w:rsidRDefault="00275F11" w:rsidP="00275F11">
      <w:pPr>
        <w:widowControl/>
        <w:numPr>
          <w:ilvl w:val="0"/>
          <w:numId w:val="10"/>
        </w:numPr>
        <w:tabs>
          <w:tab w:val="left" w:pos="1230"/>
        </w:tabs>
        <w:jc w:val="both"/>
        <w:rPr>
          <w:sz w:val="28"/>
        </w:rPr>
      </w:pPr>
      <w:r>
        <w:rPr>
          <w:sz w:val="28"/>
        </w:rPr>
        <w:t>сунги 5 йил давомида Узбекистон Республикасида доимий яшаганлигини;</w:t>
      </w:r>
    </w:p>
    <w:p w:rsidR="00275F11" w:rsidRDefault="00275F11" w:rsidP="00275F11">
      <w:pPr>
        <w:widowControl/>
        <w:numPr>
          <w:ilvl w:val="0"/>
          <w:numId w:val="11"/>
        </w:numPr>
        <w:tabs>
          <w:tab w:val="left" w:pos="1230"/>
        </w:tabs>
        <w:jc w:val="both"/>
        <w:rPr>
          <w:sz w:val="28"/>
        </w:rPr>
      </w:pPr>
      <w:r>
        <w:rPr>
          <w:sz w:val="28"/>
        </w:rPr>
        <w:t xml:space="preserve">конуний тирикчилик манбаларининг мавжудлиги; </w:t>
      </w:r>
    </w:p>
    <w:p w:rsidR="00275F11" w:rsidRDefault="00275F11" w:rsidP="00275F11">
      <w:pPr>
        <w:widowControl/>
        <w:numPr>
          <w:ilvl w:val="0"/>
          <w:numId w:val="12"/>
        </w:numPr>
        <w:tabs>
          <w:tab w:val="left" w:pos="1230"/>
        </w:tabs>
        <w:jc w:val="both"/>
        <w:rPr>
          <w:sz w:val="28"/>
        </w:rPr>
      </w:pPr>
      <w:r>
        <w:rPr>
          <w:sz w:val="28"/>
        </w:rPr>
        <w:t xml:space="preserve">Узбекистон Республикасининг Конституциясини тан олиши ва бажариши шартдир.  </w:t>
      </w:r>
    </w:p>
    <w:p w:rsidR="00275F11" w:rsidRDefault="00275F11" w:rsidP="00275F11">
      <w:pPr>
        <w:widowControl/>
        <w:jc w:val="both"/>
        <w:rPr>
          <w:sz w:val="28"/>
        </w:rPr>
      </w:pPr>
      <w:r>
        <w:rPr>
          <w:sz w:val="28"/>
        </w:rPr>
        <w:tab/>
        <w:t>Узбекистон Республикасининг фукаролиги куйидаги асосларга кура тухтатилади:</w:t>
      </w:r>
    </w:p>
    <w:p w:rsidR="00275F11" w:rsidRDefault="00275F11" w:rsidP="00275F11">
      <w:pPr>
        <w:widowControl/>
        <w:numPr>
          <w:ilvl w:val="0"/>
          <w:numId w:val="13"/>
        </w:numPr>
        <w:tabs>
          <w:tab w:val="left" w:pos="1080"/>
        </w:tabs>
        <w:jc w:val="both"/>
        <w:rPr>
          <w:sz w:val="28"/>
        </w:rPr>
      </w:pPr>
      <w:r>
        <w:rPr>
          <w:sz w:val="28"/>
        </w:rPr>
        <w:t>Узбекистон Республикаси фукаролиги чикиш окибатида;</w:t>
      </w:r>
    </w:p>
    <w:p w:rsidR="00275F11" w:rsidRDefault="00275F11" w:rsidP="00275F11">
      <w:pPr>
        <w:widowControl/>
        <w:numPr>
          <w:ilvl w:val="0"/>
          <w:numId w:val="14"/>
        </w:numPr>
        <w:tabs>
          <w:tab w:val="left" w:pos="1080"/>
        </w:tabs>
        <w:jc w:val="both"/>
        <w:rPr>
          <w:sz w:val="28"/>
        </w:rPr>
      </w:pPr>
      <w:r>
        <w:rPr>
          <w:sz w:val="28"/>
        </w:rPr>
        <w:t>Узбекистон Республикаси фукаролигини йукотиш окибатида;</w:t>
      </w:r>
    </w:p>
    <w:p w:rsidR="00275F11" w:rsidRDefault="00275F11" w:rsidP="00275F11">
      <w:pPr>
        <w:widowControl/>
        <w:numPr>
          <w:ilvl w:val="0"/>
          <w:numId w:val="15"/>
        </w:numPr>
        <w:tabs>
          <w:tab w:val="left" w:pos="1080"/>
        </w:tabs>
        <w:jc w:val="both"/>
        <w:rPr>
          <w:sz w:val="28"/>
        </w:rPr>
      </w:pPr>
      <w:r>
        <w:rPr>
          <w:sz w:val="28"/>
        </w:rPr>
        <w:t>Узбекистон Республикасининг шартномаларида назарда тутилган асосларга биноан;</w:t>
      </w:r>
    </w:p>
    <w:p w:rsidR="00275F11" w:rsidRDefault="00275F11" w:rsidP="00275F11">
      <w:pPr>
        <w:widowControl/>
        <w:numPr>
          <w:ilvl w:val="0"/>
          <w:numId w:val="16"/>
        </w:numPr>
        <w:tabs>
          <w:tab w:val="left" w:pos="1080"/>
        </w:tabs>
        <w:jc w:val="both"/>
        <w:rPr>
          <w:sz w:val="28"/>
        </w:rPr>
      </w:pPr>
      <w:r>
        <w:rPr>
          <w:sz w:val="28"/>
        </w:rPr>
        <w:t xml:space="preserve">Ушбу конунда кузда тутилган бошка асосларга биноан.  </w:t>
      </w:r>
    </w:p>
    <w:p w:rsidR="00275F11" w:rsidRDefault="00275F11" w:rsidP="00275F11">
      <w:pPr>
        <w:widowControl/>
        <w:jc w:val="both"/>
        <w:rPr>
          <w:sz w:val="28"/>
        </w:rPr>
      </w:pPr>
      <w:r>
        <w:rPr>
          <w:sz w:val="28"/>
        </w:rPr>
        <w:tab/>
        <w:t xml:space="preserve">Фукаролик тугрисидаги конунда Узбекистон Республикаси фукаролигини йукотиш асослари хам белгилаб берилган. </w:t>
      </w:r>
    </w:p>
    <w:p w:rsidR="00275F11" w:rsidRDefault="00275F11" w:rsidP="00275F11">
      <w:pPr>
        <w:widowControl/>
        <w:jc w:val="both"/>
        <w:rPr>
          <w:sz w:val="28"/>
        </w:rPr>
      </w:pPr>
      <w:r>
        <w:rPr>
          <w:sz w:val="28"/>
        </w:rPr>
        <w:lastRenderedPageBreak/>
        <w:t>Бунга куйидагилар сабаб булади:</w:t>
      </w:r>
    </w:p>
    <w:p w:rsidR="00275F11" w:rsidRDefault="00275F11" w:rsidP="00275F11">
      <w:pPr>
        <w:widowControl/>
        <w:numPr>
          <w:ilvl w:val="0"/>
          <w:numId w:val="17"/>
        </w:numPr>
        <w:tabs>
          <w:tab w:val="left" w:pos="1155"/>
        </w:tabs>
        <w:jc w:val="both"/>
        <w:rPr>
          <w:sz w:val="28"/>
        </w:rPr>
      </w:pPr>
      <w:r>
        <w:rPr>
          <w:sz w:val="28"/>
        </w:rPr>
        <w:t>шахс чет давлатда харбий хизматга, хавфсизлик хизмати ва бошкарувининг бошка идораларига ишга кирганлиги аниклансин.</w:t>
      </w:r>
    </w:p>
    <w:p w:rsidR="00275F11" w:rsidRDefault="00275F11" w:rsidP="00275F11">
      <w:pPr>
        <w:widowControl/>
        <w:numPr>
          <w:ilvl w:val="0"/>
          <w:numId w:val="18"/>
        </w:numPr>
        <w:tabs>
          <w:tab w:val="left" w:pos="1155"/>
        </w:tabs>
        <w:jc w:val="both"/>
        <w:rPr>
          <w:sz w:val="28"/>
        </w:rPr>
      </w:pPr>
      <w:r>
        <w:rPr>
          <w:sz w:val="28"/>
        </w:rPr>
        <w:t>агар чет элда доимий яшовчи шахс 5 йил давомида узурли сабабларсиз консуллик хисобида турмаган булса.</w:t>
      </w:r>
    </w:p>
    <w:p w:rsidR="00275F11" w:rsidRDefault="00275F11" w:rsidP="00275F11">
      <w:pPr>
        <w:widowControl/>
        <w:numPr>
          <w:ilvl w:val="0"/>
          <w:numId w:val="19"/>
        </w:numPr>
        <w:tabs>
          <w:tab w:val="left" w:pos="1155"/>
        </w:tabs>
        <w:jc w:val="both"/>
        <w:rPr>
          <w:sz w:val="28"/>
        </w:rPr>
      </w:pPr>
      <w:r>
        <w:rPr>
          <w:sz w:val="28"/>
        </w:rPr>
        <w:t>агар Узбекистон Республикаси фукаролиги ёлгонлиги шак-шубхали маълумотлар ёки сохта хужжатларни такдим этиш натижасида олинган булса.</w:t>
      </w:r>
    </w:p>
    <w:p w:rsidR="00275F11" w:rsidRDefault="00275F11" w:rsidP="00275F11">
      <w:pPr>
        <w:widowControl/>
        <w:jc w:val="both"/>
        <w:rPr>
          <w:sz w:val="28"/>
        </w:rPr>
      </w:pPr>
      <w:r>
        <w:rPr>
          <w:sz w:val="28"/>
        </w:rPr>
        <w:tab/>
        <w:t xml:space="preserve">Шу сабабларга кура Узбекистон Республикаси Президенти фармонига асосан  Узбекистон Республикаси фукаролиги йукотилади. Булардан ташкари агар конунда Фукоролик тугрисидаги конунда ота-оналарнинг фукаролиги узгарганда болаларнинг фукаролиги масалалари хам кенг ёритилган. </w:t>
      </w:r>
    </w:p>
    <w:p w:rsidR="00275F11" w:rsidRDefault="00275F11" w:rsidP="00275F11">
      <w:pPr>
        <w:widowControl/>
        <w:jc w:val="center"/>
        <w:rPr>
          <w:b/>
          <w:sz w:val="28"/>
        </w:rPr>
      </w:pPr>
    </w:p>
    <w:p w:rsidR="00275F11" w:rsidRDefault="00275F11" w:rsidP="00275F11">
      <w:pPr>
        <w:widowControl/>
        <w:ind w:firstLine="720"/>
        <w:rPr>
          <w:b/>
          <w:sz w:val="28"/>
        </w:rPr>
      </w:pPr>
      <w:r>
        <w:rPr>
          <w:b/>
          <w:sz w:val="28"/>
        </w:rPr>
        <w:t>14.3.Фукароларнинг Конституциявий хукуклари ва эрк</w:t>
      </w:r>
      <w:r>
        <w:rPr>
          <w:b/>
          <w:sz w:val="28"/>
          <w:lang w:val="uz-Cyrl-UZ"/>
        </w:rPr>
        <w:t>и</w:t>
      </w:r>
      <w:r>
        <w:rPr>
          <w:b/>
          <w:sz w:val="28"/>
        </w:rPr>
        <w:t>нликлари.</w:t>
      </w:r>
    </w:p>
    <w:p w:rsidR="00275F11" w:rsidRDefault="00275F11" w:rsidP="00275F11">
      <w:pPr>
        <w:widowControl/>
        <w:jc w:val="both"/>
        <w:rPr>
          <w:sz w:val="28"/>
        </w:rPr>
      </w:pPr>
      <w:r>
        <w:rPr>
          <w:sz w:val="28"/>
        </w:rPr>
        <w:tab/>
        <w:t>Фукароларнинг Конституциявий хукук ва эркинликлари Республикамиз Конституциясининг 18-моддасида мустахкамланган булиб, «Узбекистон Республикасида барча фукаролар бир хил хукук ва эркинликларга эга булиб, жинси, ирки, миллати, тили, дини, ижтимоий келиб чикиши, эътикоди, шахсий ва ижтимоий макеидан каътий назар, конун олдида тенгдирлар</w:t>
      </w:r>
    </w:p>
    <w:p w:rsidR="00275F11" w:rsidRDefault="00275F11" w:rsidP="00275F11">
      <w:pPr>
        <w:widowControl/>
        <w:jc w:val="both"/>
        <w:rPr>
          <w:sz w:val="28"/>
        </w:rPr>
      </w:pPr>
      <w:r>
        <w:rPr>
          <w:sz w:val="28"/>
        </w:rPr>
        <w:tab/>
        <w:t>Имтиёзлар факат конун билан белгиланиб куйилади хамда ижтимоий адолат принципларига мос булиши шарт».</w:t>
      </w:r>
    </w:p>
    <w:p w:rsidR="00275F11" w:rsidRDefault="00275F11" w:rsidP="00275F11">
      <w:pPr>
        <w:widowControl/>
        <w:jc w:val="both"/>
        <w:rPr>
          <w:sz w:val="28"/>
        </w:rPr>
      </w:pPr>
      <w:r>
        <w:rPr>
          <w:b/>
          <w:sz w:val="28"/>
        </w:rPr>
        <w:tab/>
      </w:r>
      <w:r>
        <w:rPr>
          <w:sz w:val="28"/>
        </w:rPr>
        <w:t>Ушбу коиданинг Узбекистон Республикаси Конституциясида ёзиб куйилиши Узбекистон давлат сифатида дунёдаги энг  демократик мамлакатлар даражасига кутаради. Чунки инсонни улуглаш, уни ким булишидан каътий назар конун олида тенглигини таъминлаш хамда унинг хак ва хукукини куриклаш факат демократик давлатларгагина хосдир.</w:t>
      </w:r>
    </w:p>
    <w:p w:rsidR="00275F11" w:rsidRDefault="00275F11" w:rsidP="00275F11">
      <w:pPr>
        <w:widowControl/>
        <w:jc w:val="both"/>
        <w:rPr>
          <w:sz w:val="28"/>
        </w:rPr>
      </w:pPr>
      <w:r>
        <w:rPr>
          <w:sz w:val="28"/>
        </w:rPr>
        <w:tab/>
        <w:t xml:space="preserve"> Фукароларнинг Узбекистон Республикасида бир хил хукук ва эркинликларга эга булиш коидаси инсон хукуклари умумжахон декларацияси моддаларига тула-тукис мос келади. Масалан; Инсон хукуклари умумжахон Декларациясининг 1-моддасида, «Барча одамлар эркин, кадр-киммат ва хукукларда тенг булиб тугиладилар. Улар акл ва виждон сохибидирлар ва бир-бирларига биродарларча муомала килишлари зарур», - деган сузлар битилган.</w:t>
      </w:r>
    </w:p>
    <w:p w:rsidR="00275F11" w:rsidRDefault="00275F11" w:rsidP="00275F11">
      <w:pPr>
        <w:widowControl/>
        <w:jc w:val="both"/>
        <w:rPr>
          <w:sz w:val="28"/>
        </w:rPr>
      </w:pPr>
      <w:r>
        <w:rPr>
          <w:sz w:val="28"/>
        </w:rPr>
        <w:tab/>
        <w:t>Инсон хукук ва эркинликлари хар бир шахсга таъллукли булиб, фукароларнинг хукук ва эркинликлари эса факат уша давлат фукаролигига эга булган шахсларгагина тегишлидир.</w:t>
      </w:r>
    </w:p>
    <w:p w:rsidR="00275F11" w:rsidRDefault="00275F11" w:rsidP="00275F11">
      <w:pPr>
        <w:widowControl/>
        <w:jc w:val="both"/>
        <w:rPr>
          <w:sz w:val="28"/>
        </w:rPr>
      </w:pPr>
      <w:r>
        <w:rPr>
          <w:sz w:val="28"/>
        </w:rPr>
        <w:tab/>
        <w:t>Хар кандай давлатнинг уз олдига куйган максади инсоннинг ажралмас ва табии хукукларини таъминлашга каратилади. Эркинлик мулкка эгалик килиш, хавфсизлик, зулм-кийнокларга солинишига каршилик курсатиш шулар жумласидандир.</w:t>
      </w:r>
    </w:p>
    <w:p w:rsidR="00275F11" w:rsidRDefault="00275F11" w:rsidP="00275F11">
      <w:pPr>
        <w:widowControl/>
        <w:jc w:val="both"/>
        <w:rPr>
          <w:sz w:val="28"/>
        </w:rPr>
      </w:pPr>
      <w:r>
        <w:rPr>
          <w:sz w:val="28"/>
        </w:rPr>
        <w:tab/>
        <w:t xml:space="preserve">Хукук ва эркинликларининг конституциявий ифодаланиши икки усули-ижобий ва салбий усуллари мавжуд. Ижобий усул Конституция субъектининг муайян хукукка эгалигини белгилайди ёки таъкидлайди. Салбий усул эса, ижобий усулдан фаркли хар кандай субъектга узга </w:t>
      </w:r>
      <w:r>
        <w:rPr>
          <w:sz w:val="28"/>
        </w:rPr>
        <w:lastRenderedPageBreak/>
        <w:t>субъектнинг  хукук ёки муайян эркинлигини бузиш ёки чеклашни таъкиклайди.</w:t>
      </w:r>
    </w:p>
    <w:p w:rsidR="00275F11" w:rsidRDefault="00275F11" w:rsidP="00275F11">
      <w:pPr>
        <w:widowControl/>
        <w:jc w:val="both"/>
        <w:rPr>
          <w:sz w:val="28"/>
        </w:rPr>
      </w:pPr>
      <w:r>
        <w:rPr>
          <w:sz w:val="28"/>
        </w:rPr>
        <w:tab/>
        <w:t>Хукук, эркинликлар ва бурчларни асосий гурухларга ажратиш куйидагича кабул килинган:</w:t>
      </w:r>
    </w:p>
    <w:p w:rsidR="00275F11" w:rsidRDefault="00275F11" w:rsidP="00275F11">
      <w:pPr>
        <w:widowControl/>
        <w:numPr>
          <w:ilvl w:val="0"/>
          <w:numId w:val="20"/>
        </w:numPr>
        <w:tabs>
          <w:tab w:val="left" w:pos="1305"/>
        </w:tabs>
        <w:jc w:val="both"/>
        <w:rPr>
          <w:sz w:val="28"/>
        </w:rPr>
      </w:pPr>
      <w:r>
        <w:rPr>
          <w:sz w:val="28"/>
        </w:rPr>
        <w:t>шахсий ёки инсон хукуклари, яъни яшаш хукуки,  шахсий дахлсизлик ва турар-жой дахлсизлиги каби хукук, эркинлик ва бурчлар;</w:t>
      </w:r>
    </w:p>
    <w:p w:rsidR="00275F11" w:rsidRDefault="00275F11" w:rsidP="00275F11">
      <w:pPr>
        <w:widowControl/>
        <w:numPr>
          <w:ilvl w:val="0"/>
          <w:numId w:val="21"/>
        </w:numPr>
        <w:tabs>
          <w:tab w:val="left" w:pos="1305"/>
        </w:tabs>
        <w:jc w:val="both"/>
        <w:rPr>
          <w:sz w:val="28"/>
        </w:rPr>
      </w:pPr>
      <w:r>
        <w:rPr>
          <w:sz w:val="28"/>
        </w:rPr>
        <w:t>давлат ва жамият бошкарувида иштирок этиш, овоз бериш, йигилиш хукуки, ватанни химоя килиш билан боглик катор сиёсий хукук, эркинлик ва бурчлари;</w:t>
      </w:r>
    </w:p>
    <w:p w:rsidR="00275F11" w:rsidRDefault="00275F11" w:rsidP="00275F11">
      <w:pPr>
        <w:widowControl/>
        <w:numPr>
          <w:ilvl w:val="0"/>
          <w:numId w:val="22"/>
        </w:numPr>
        <w:tabs>
          <w:tab w:val="left" w:pos="1305"/>
        </w:tabs>
        <w:jc w:val="both"/>
        <w:rPr>
          <w:sz w:val="28"/>
        </w:rPr>
      </w:pPr>
      <w:r>
        <w:rPr>
          <w:sz w:val="28"/>
        </w:rPr>
        <w:t>мехнат килиш хукуки,  мехнат эркинлиги, мулк хукуки, солик тулаш бурчи, таълим олиш хукуки, ижод эркинлиги ва шу кабилар иктисодий, ижтимоии ва маданий хукук эркинлик ва бурчлар гурухини ташкил этади.</w:t>
      </w:r>
    </w:p>
    <w:p w:rsidR="00275F11" w:rsidRDefault="00275F11" w:rsidP="00275F11">
      <w:pPr>
        <w:widowControl/>
        <w:jc w:val="both"/>
        <w:rPr>
          <w:sz w:val="28"/>
        </w:rPr>
      </w:pPr>
    </w:p>
    <w:p w:rsidR="00275F11" w:rsidRDefault="00275F11" w:rsidP="00275F11">
      <w:pPr>
        <w:widowControl/>
        <w:jc w:val="center"/>
        <w:rPr>
          <w:b/>
          <w:sz w:val="28"/>
        </w:rPr>
      </w:pPr>
      <w:r>
        <w:rPr>
          <w:b/>
          <w:sz w:val="28"/>
        </w:rPr>
        <w:t>14.4.Инсон ва фукароларнинг шахсий хукук ва эркинликлари.</w:t>
      </w:r>
    </w:p>
    <w:p w:rsidR="00275F11" w:rsidRDefault="00275F11" w:rsidP="00275F11">
      <w:pPr>
        <w:widowControl/>
        <w:jc w:val="both"/>
        <w:rPr>
          <w:sz w:val="28"/>
        </w:rPr>
      </w:pPr>
      <w:r>
        <w:rPr>
          <w:sz w:val="28"/>
        </w:rPr>
        <w:tab/>
        <w:t xml:space="preserve"> Шахсни химоя килиш шунингдек унинг хаётини ижтимоий хавфли тажавузларидан мухофаза килиш давлатнинг мухим вазифаларидан хисобланади.</w:t>
      </w:r>
    </w:p>
    <w:p w:rsidR="00275F11" w:rsidRDefault="00275F11" w:rsidP="00275F11">
      <w:pPr>
        <w:widowControl/>
        <w:jc w:val="both"/>
        <w:rPr>
          <w:sz w:val="28"/>
        </w:rPr>
      </w:pPr>
      <w:r>
        <w:rPr>
          <w:sz w:val="28"/>
        </w:rPr>
        <w:tab/>
        <w:t>Инсон ва фукароларнинг асосий хукуклари тизимида энг мухими яшаш хукуки хисобланади.</w:t>
      </w:r>
    </w:p>
    <w:p w:rsidR="00275F11" w:rsidRDefault="00275F11" w:rsidP="00275F11">
      <w:pPr>
        <w:widowControl/>
        <w:jc w:val="both"/>
        <w:rPr>
          <w:sz w:val="28"/>
        </w:rPr>
      </w:pPr>
      <w:r>
        <w:rPr>
          <w:sz w:val="28"/>
        </w:rPr>
        <w:tab/>
        <w:t>Хакикатдан хам, яшаш хукуки инсоннинг таъбии хукукидир, хар бир инсон жинси, ирки, миллати, дини, тили, ижтимои келиб чикиши, фикрлаш, шахсий ва ижтимоий ахволидан, ёши, жисмоний куч, соглигидан каътии назар яшаш хукукига эга.</w:t>
      </w:r>
    </w:p>
    <w:p w:rsidR="00275F11" w:rsidRDefault="00275F11" w:rsidP="00275F11">
      <w:pPr>
        <w:widowControl/>
        <w:jc w:val="both"/>
        <w:rPr>
          <w:sz w:val="28"/>
        </w:rPr>
      </w:pPr>
      <w:r>
        <w:rPr>
          <w:sz w:val="28"/>
        </w:rPr>
        <w:tab/>
        <w:t xml:space="preserve">«Яшаш хукуки хар бир инсоннинг узвий хукукидир. Инсон хаётига суйкасд килиш энг огир жиноятдир» - деб,   Конституциянинг 24-моддасида мустахкамлаб куйилган. </w:t>
      </w:r>
    </w:p>
    <w:p w:rsidR="00275F11" w:rsidRDefault="00275F11" w:rsidP="00275F11">
      <w:pPr>
        <w:widowControl/>
        <w:jc w:val="both"/>
        <w:rPr>
          <w:sz w:val="28"/>
        </w:rPr>
      </w:pPr>
      <w:r>
        <w:rPr>
          <w:sz w:val="28"/>
        </w:rPr>
        <w:tab/>
        <w:t>Мазкур модда халкаро хукукий хужжатларга, аникроги, инсон хукуклари умумжахон декларациясига; «Иктисодий, ижтимоий ва маданий хукуклар тугрисида»ги Пакт ва «Фукаролик ва сиёсий хукуклар тугрисида»ги халкаро Пактга тула мос келади ва шу хужжатлардан келиб чикади.</w:t>
      </w:r>
    </w:p>
    <w:p w:rsidR="00275F11" w:rsidRDefault="00275F11" w:rsidP="00275F11">
      <w:pPr>
        <w:widowControl/>
        <w:jc w:val="both"/>
        <w:rPr>
          <w:sz w:val="28"/>
        </w:rPr>
      </w:pPr>
      <w:r>
        <w:rPr>
          <w:sz w:val="28"/>
        </w:rPr>
        <w:tab/>
        <w:t xml:space="preserve">Инсон хукклари умумжахаон декларациясининг 3-моддасида: «Хар бир инсон яшаш, эркинлик ва шахсий дахлсизлик  хукукига эгадир», дейилган булса, Фукаролик хукуклари ва сиёсий хукуклари тугрисидаги Пактнинг 6-моддаси 1-бандида: «Хар бир инсоннинг яшаш хукуки унинг ажралмас хукукидир. Бу хукук конун билан мухофаза этилади. Хеч ким узбошимчалик билан инсонни яшаш хукукидан махрум кила олмайди», деб белгиланган. Бу белгиланган коидаларни бажарилишини таъминлаш максадида Узбекистон Республикаси Жиноят кодексидаги жазо турларидан бири: улим жазосини, яъни 1998 йили саккизтага, 2001 йили турттага камайтирилган эди. Хозирги вактда, 2003 йилда жиноят конунчилигини либераллаштириш буйича комплекс чора-тадбирлар амалга оширилгандан сунн, факат иккита турдаги </w:t>
      </w:r>
      <w:r>
        <w:rPr>
          <w:sz w:val="28"/>
        </w:rPr>
        <w:lastRenderedPageBreak/>
        <w:t>жиноят жавобгарликни огирлаштирадиган холларда касддан одам улдириш ва терроризм  жиноятларини содир этганлик жазоси назарда тутилади.</w:t>
      </w:r>
    </w:p>
    <w:p w:rsidR="00275F11" w:rsidRDefault="00275F11" w:rsidP="00275F11">
      <w:pPr>
        <w:widowControl/>
        <w:jc w:val="both"/>
        <w:rPr>
          <w:sz w:val="28"/>
        </w:rPr>
      </w:pPr>
      <w:r>
        <w:rPr>
          <w:sz w:val="28"/>
        </w:rPr>
        <w:t>Содир этилган жиноятнинг огирлигидан катъий назар конун хужжатларида вояга етмаганларга, Хотин-кизларга, 60 ёшдан ошган шахсларга нисбатан ушбу турдаги жазони куллаш такикланади.</w:t>
      </w:r>
    </w:p>
    <w:p w:rsidR="00275F11" w:rsidRDefault="00275F11" w:rsidP="00275F11">
      <w:pPr>
        <w:widowControl/>
        <w:jc w:val="both"/>
        <w:rPr>
          <w:sz w:val="28"/>
          <w:lang w:val="uz-Cyrl-UZ"/>
        </w:rPr>
      </w:pPr>
      <w:r>
        <w:rPr>
          <w:sz w:val="28"/>
        </w:rPr>
        <w:t xml:space="preserve"> Давлатимизнинг жиноятга оид сиёсати учун улим жазосини куллашга нисбатан жахон тенденцияларига тула мос келади хамда Узбекистон  Республикасининг Конституциясида эълон килинган инсонпарварлик ва одиллик тамойилларини изчил ифода этади. Айни пайтда, мамлакатда амалга оширилаётган жамият ва давлат хаётини демократик жихатдан янада янгилаш, мамлакатни модернизация килиш борасидаги ислохатларнинг мохияти ва мазмуни, суд-хукук тизимини либераллаштириш буйича олиб борилаётган ишларнинг натижалари жазо тури сифатида улим жазоси бекор килинишини хамда уни умрбод ёки узок муддатга озодликдан махрум этиш жазоси билан алмаштирилиши зарурлигини таказо этганлиги инобатга олиниб Узбекистон Республикаси Президентининг «Узбекистон Республикасида улим жазосини бекор килиш тугрисида»ги Фармони</w:t>
      </w:r>
      <w:r>
        <w:rPr>
          <w:rStyle w:val="a9"/>
        </w:rPr>
        <w:footnoteReference w:id="7"/>
      </w:r>
      <w:r>
        <w:rPr>
          <w:sz w:val="28"/>
        </w:rPr>
        <w:t xml:space="preserve"> эълон килинди ва унинг кучга киритилиши 2008 йилнинг 1 январидан деб белгиланди. </w:t>
      </w:r>
      <w:r>
        <w:rPr>
          <w:sz w:val="28"/>
          <w:lang w:val="uz-Cyrl-UZ"/>
        </w:rPr>
        <w:t>Улим жазоси бекор килиниши ахоли орасида кенг тушунтириш ишлари олиб боришни, биринчи навбатда, мамлакатимизнинг хукукий демократик давлат ва фукаролик жамиятини асослаб беришни, жиноий жазони янада либераллаштириш, шу жумладан улим жазосини бекор килиш заруратининг англаб етилишини кишилар онгида мустахкамлашни такоза этади.</w:t>
      </w:r>
    </w:p>
    <w:p w:rsidR="00275F11" w:rsidRDefault="00275F11" w:rsidP="00275F11">
      <w:pPr>
        <w:widowControl/>
        <w:jc w:val="both"/>
        <w:rPr>
          <w:sz w:val="28"/>
        </w:rPr>
      </w:pPr>
      <w:r>
        <w:rPr>
          <w:sz w:val="28"/>
        </w:rPr>
        <w:tab/>
        <w:t>Эркинлик ва шахсий дахлсизлик хукуки конституциявий хукукдан булиб, инсон ту</w:t>
      </w:r>
      <w:r>
        <w:rPr>
          <w:sz w:val="28"/>
          <w:lang w:val="uz-Cyrl-UZ"/>
        </w:rPr>
        <w:t>г</w:t>
      </w:r>
      <w:r>
        <w:rPr>
          <w:sz w:val="28"/>
        </w:rPr>
        <w:t>илиши билан унга эга булади.</w:t>
      </w:r>
    </w:p>
    <w:p w:rsidR="00275F11" w:rsidRDefault="00275F11" w:rsidP="00275F11">
      <w:pPr>
        <w:widowControl/>
        <w:jc w:val="both"/>
        <w:rPr>
          <w:sz w:val="28"/>
        </w:rPr>
      </w:pPr>
      <w:r>
        <w:rPr>
          <w:sz w:val="28"/>
        </w:rPr>
        <w:tab/>
        <w:t>Инсон эркинлиги ва шахсий дахлсизлигининг бузилиши хар бир шахснинг судга шикоят билан мурожат килиш хамда бузилган хукукларини тиклаш ва унинг талабаларини кондириш хукукини келтириб чикаради.</w:t>
      </w:r>
    </w:p>
    <w:p w:rsidR="00275F11" w:rsidRDefault="00275F11" w:rsidP="00275F11">
      <w:pPr>
        <w:widowControl/>
        <w:jc w:val="both"/>
        <w:rPr>
          <w:sz w:val="28"/>
        </w:rPr>
      </w:pPr>
      <w:r>
        <w:rPr>
          <w:sz w:val="28"/>
        </w:rPr>
        <w:tab/>
        <w:t>Ушбу хукукни амалга ошириш тартиблари Узбекистон Республикасининг 1995 йил 30-августдаги «Фукароларнинг хукук ва эркинликларини бузадиган хар</w:t>
      </w:r>
      <w:r>
        <w:rPr>
          <w:sz w:val="28"/>
          <w:lang w:val="uz-Cyrl-UZ"/>
        </w:rPr>
        <w:t>а</w:t>
      </w:r>
      <w:r>
        <w:rPr>
          <w:sz w:val="28"/>
        </w:rPr>
        <w:t xml:space="preserve">катлар ва карорлар устидан судга шикоят тугрисида»ги конун билан тартибга солинади. </w:t>
      </w:r>
    </w:p>
    <w:p w:rsidR="00275F11" w:rsidRDefault="00275F11" w:rsidP="00275F11">
      <w:pPr>
        <w:widowControl/>
        <w:jc w:val="both"/>
        <w:rPr>
          <w:sz w:val="28"/>
          <w:lang w:val="uz-Cyrl-UZ"/>
        </w:rPr>
      </w:pPr>
      <w:r>
        <w:rPr>
          <w:sz w:val="28"/>
        </w:rPr>
        <w:tab/>
        <w:t>Айбсизлик презумпцияси (айбини исбот килгунича шахсни айбсиз деб фараз килиш) Конститциянинг 26-моддасида мустахкамланган булиб, у жиноят хукукида конунийлик тамо</w:t>
      </w:r>
      <w:r>
        <w:rPr>
          <w:sz w:val="28"/>
          <w:lang w:val="uz-Cyrl-UZ"/>
        </w:rPr>
        <w:t>йи</w:t>
      </w:r>
      <w:r>
        <w:rPr>
          <w:sz w:val="28"/>
        </w:rPr>
        <w:t>лининг асоси хамда одил судловнинг асосий тамо</w:t>
      </w:r>
      <w:r>
        <w:rPr>
          <w:sz w:val="28"/>
          <w:lang w:val="uz-Cyrl-UZ"/>
        </w:rPr>
        <w:t>й</w:t>
      </w:r>
      <w:r>
        <w:rPr>
          <w:sz w:val="28"/>
        </w:rPr>
        <w:t>илларидан хисобланади. Бу тамойил жиноят Кодексининг 4-моддасида янада ривожлантирилади. Унга биноан, хеч ким суднинг хукмини билмай туриб жиноят содир килишда айбли деб топилиши ва конунга хилоф равишда жазога тортилиши мумкин эмаслигини аник курсатилаган. Б</w:t>
      </w:r>
      <w:r>
        <w:rPr>
          <w:sz w:val="28"/>
          <w:lang w:val="uz-Cyrl-UZ"/>
        </w:rPr>
        <w:t xml:space="preserve">у </w:t>
      </w:r>
      <w:r>
        <w:rPr>
          <w:sz w:val="28"/>
        </w:rPr>
        <w:t xml:space="preserve"> коида биринчи марта 1789 йилдаги инсон ва фукаролар хукуки Декларациясида уз ифодасини топган эди.</w:t>
      </w:r>
    </w:p>
    <w:p w:rsidR="00275F11" w:rsidRDefault="00275F11" w:rsidP="00275F11">
      <w:pPr>
        <w:widowControl/>
        <w:jc w:val="both"/>
        <w:rPr>
          <w:sz w:val="28"/>
          <w:lang w:val="uz-Cyrl-UZ"/>
        </w:rPr>
      </w:pPr>
      <w:r>
        <w:rPr>
          <w:sz w:val="28"/>
          <w:lang w:val="uz-Cyrl-UZ"/>
        </w:rPr>
        <w:lastRenderedPageBreak/>
        <w:tab/>
        <w:t>Маълумки, Узбекистонда амалга оширилаётган суд-хукук тизими ислохатининг энг мухим вазифаси инсонларнинг конституциявий хукук ва эркинликлари, аввало, асоссиз жиноий таъкиб ва хусусий хаётига аралашишдан химояланиш, шахсий дахлсизлик хукуклари хамда адолатли суд мухокамасига булган хукуки самарали мухофаза этилишини таъминлашдир. Бу борада 2005 йил 8 августда Республика Президенти томонидан кабул килинган “Камокка олишга санкция бериш хукукини судларга утказиш тугрисида”ги фармони уз вактида айнан керакли булган хукукий хужжат дейиш мумкин.</w:t>
      </w:r>
    </w:p>
    <w:p w:rsidR="00275F11" w:rsidRDefault="00275F11" w:rsidP="00275F11">
      <w:pPr>
        <w:widowControl/>
        <w:jc w:val="both"/>
        <w:rPr>
          <w:sz w:val="28"/>
          <w:lang w:val="uz-Cyrl-UZ"/>
        </w:rPr>
      </w:pPr>
      <w:r>
        <w:rPr>
          <w:sz w:val="28"/>
          <w:lang w:val="uz-Cyrl-UZ"/>
        </w:rPr>
        <w:t>Дастлабки тергов муддатлари икки йилдан бир йилгача хамда айбланоувчиларни камокда саклаш муддатлари бир ярим йилдан туккиз ойгача, алохида холларда эса бир йилгача конун йули билан кискартирилди, шунингдек, ушбу эхтиёт чорасини куллаш доираси чекланди.</w:t>
      </w:r>
    </w:p>
    <w:p w:rsidR="00275F11" w:rsidRDefault="00275F11" w:rsidP="00275F11">
      <w:pPr>
        <w:widowControl/>
        <w:jc w:val="both"/>
        <w:rPr>
          <w:sz w:val="28"/>
          <w:lang w:val="uz-Cyrl-UZ"/>
        </w:rPr>
      </w:pPr>
      <w:r>
        <w:rPr>
          <w:sz w:val="28"/>
          <w:lang w:val="uz-Cyrl-UZ"/>
        </w:rPr>
        <w:tab/>
        <w:t>Узбекистон Республикасининг Олий Мажлисининг 1995 йил 31 августдаги карори билан 1984 йил 10 декабрдаги “Кийнокларга солишга ва муомалада булиш ва жазолашнинг бошка шавкатсиз, гайри инсоний  ёки кадр-кийматини тахкирловчи турларига карши Конвенция”га кушилишини эълон килди.</w:t>
      </w:r>
    </w:p>
    <w:p w:rsidR="00275F11" w:rsidRDefault="00275F11" w:rsidP="00275F11">
      <w:pPr>
        <w:widowControl/>
        <w:jc w:val="both"/>
        <w:rPr>
          <w:sz w:val="28"/>
          <w:lang w:val="uz-Cyrl-UZ"/>
        </w:rPr>
      </w:pPr>
      <w:r>
        <w:rPr>
          <w:sz w:val="28"/>
          <w:lang w:val="uz-Cyrl-UZ"/>
        </w:rPr>
        <w:tab/>
        <w:t>Узбекистон Конституциясининг 27-моддасида, - “Хар ким уз шаъни ва обърусини килинган тажовузлардан, шахсий хаётга аралашишидан химоялаш ва турар жойи дахлсизлиги хукукига эга.</w:t>
      </w:r>
    </w:p>
    <w:p w:rsidR="00275F11" w:rsidRDefault="00275F11" w:rsidP="00275F11">
      <w:pPr>
        <w:widowControl/>
        <w:jc w:val="both"/>
        <w:rPr>
          <w:sz w:val="28"/>
          <w:lang w:val="uz-Cyrl-UZ"/>
        </w:rPr>
      </w:pPr>
      <w:r>
        <w:rPr>
          <w:b/>
          <w:sz w:val="28"/>
          <w:lang w:val="uz-Cyrl-UZ"/>
        </w:rPr>
        <w:tab/>
      </w:r>
      <w:r>
        <w:rPr>
          <w:sz w:val="28"/>
          <w:lang w:val="uz-Cyrl-UZ"/>
        </w:rPr>
        <w:t>Хеч ким конун назарда тутган холлардан ва тартибдан ташкари бировнинг турар жойига кириш, тинтув утказиш ёки уни куздан кечириш, ёзишлар ва телефонда сузлашувлар сирини ошкор килиш мумкин эмас», деб мустахкамлаб куйилган.</w:t>
      </w:r>
    </w:p>
    <w:p w:rsidR="00275F11" w:rsidRDefault="00275F11" w:rsidP="00275F11">
      <w:pPr>
        <w:widowControl/>
        <w:jc w:val="both"/>
        <w:rPr>
          <w:sz w:val="28"/>
          <w:lang w:val="uz-Cyrl-UZ"/>
        </w:rPr>
      </w:pPr>
      <w:r>
        <w:rPr>
          <w:sz w:val="28"/>
          <w:lang w:val="uz-Cyrl-UZ"/>
        </w:rPr>
        <w:tab/>
        <w:t>Бу коида шахсни шаъни, кадр-кимматини хурмат килиш, шахсий хаёт ва уй-жойи дахлсизлигини таъминлашга каратилган. Шаън ва кадр-киммат факат инсонга хос сифат булиб, у унга тугилганидан бошлаб эга булади. Бу хукук шахснинг ажралмас ва бошкаларга утказиб булмайдиган хукуки хисобланади. Яъни бу хукуклар умуман мутлок характерга эга булиб, улардан фойдаланиши учун махсус рухсатнома талаб килинмайди.</w:t>
      </w:r>
    </w:p>
    <w:p w:rsidR="00275F11" w:rsidRDefault="00275F11" w:rsidP="00275F11">
      <w:pPr>
        <w:widowControl/>
        <w:jc w:val="both"/>
        <w:rPr>
          <w:sz w:val="28"/>
          <w:lang w:val="uz-Cyrl-UZ"/>
        </w:rPr>
      </w:pPr>
      <w:r>
        <w:rPr>
          <w:sz w:val="28"/>
          <w:lang w:val="uz-Cyrl-UZ"/>
        </w:rPr>
        <w:tab/>
        <w:t>Узи шаън кадр-киммат деганда нимани тушунасиз?, Бу кандай маъно ва хусусиятларни англатади?, шаън ва кадр-кимматнинг узи нима?-деган ва бошка саволлар тугилиши табиий.</w:t>
      </w:r>
    </w:p>
    <w:p w:rsidR="00275F11" w:rsidRDefault="00275F11" w:rsidP="00275F11">
      <w:pPr>
        <w:widowControl/>
        <w:jc w:val="both"/>
        <w:rPr>
          <w:sz w:val="28"/>
          <w:lang w:val="uz-Cyrl-UZ"/>
        </w:rPr>
      </w:pPr>
      <w:r>
        <w:rPr>
          <w:sz w:val="28"/>
          <w:lang w:val="uz-Cyrl-UZ"/>
        </w:rPr>
        <w:tab/>
        <w:t>Шаън – бу жамиятнинг шахсга бахоси, жамият аъзоси сифатида фукаро ижтимоий ва маънавий хусусиятларининг улчовидир. Жамиятнинг шахсга бахоси тугридан-тугри фукаронинг узига богликдир, чунки унинг шахси давлатга, жамиятга, узини ураб турган инсонларга муносабати хамда баъзи бир харакатлари умумий фаолияти асосида шаклланади. У инсон фаолиятининг ижтимоий хаётдаги урнини ва самарали фаолиятини фойдалилигига боглик, чунки бу сифат унинг барча мавжуд хизматларини акс эттиради.</w:t>
      </w:r>
    </w:p>
    <w:p w:rsidR="00275F11" w:rsidRDefault="00275F11" w:rsidP="00275F11">
      <w:pPr>
        <w:widowControl/>
        <w:jc w:val="both"/>
        <w:rPr>
          <w:sz w:val="28"/>
          <w:lang w:val="uz-Cyrl-UZ"/>
        </w:rPr>
      </w:pPr>
      <w:r>
        <w:rPr>
          <w:sz w:val="28"/>
          <w:lang w:val="uz-Cyrl-UZ"/>
        </w:rPr>
        <w:tab/>
        <w:t xml:space="preserve">Инсон яъни шахснинг хулки асосида унинг маънавий ахлокий тимсоли хакидаги карашлардан шаклланади, улар шу асосида жамоатчилик, </w:t>
      </w:r>
      <w:r>
        <w:rPr>
          <w:sz w:val="28"/>
          <w:lang w:val="uz-Cyrl-UZ"/>
        </w:rPr>
        <w:lastRenderedPageBreak/>
        <w:t>жамоалар, бошка шахс-индивидлар, томонидан аник шахснинг хусусиятларига бахо берилади.</w:t>
      </w:r>
    </w:p>
    <w:p w:rsidR="00275F11" w:rsidRDefault="00275F11" w:rsidP="00275F11">
      <w:pPr>
        <w:widowControl/>
        <w:jc w:val="both"/>
        <w:rPr>
          <w:sz w:val="28"/>
        </w:rPr>
      </w:pPr>
      <w:r>
        <w:rPr>
          <w:sz w:val="28"/>
          <w:lang w:val="uz-Cyrl-UZ"/>
        </w:rPr>
        <w:tab/>
        <w:t xml:space="preserve">Энди, кадр-киммат – эса узининг жамоадаги урнига, шахсий хусусиятларига, кобилиятига, дунё карашига караб узини-узи ички бахолашдир. Хар бир инсон узининг жамиятда тутган урнини англаб етади. Унга узини-узи хурматлаш ва бошка одамлар уни хурматлашини хис килиш хусусиятлари хосдир. </w:t>
      </w:r>
      <w:r>
        <w:rPr>
          <w:sz w:val="28"/>
        </w:rPr>
        <w:t>Яъни инсоннинг жамиятда тутган урнини узи англаб етиши умуман унинг харакат ва хулкини аниклаб беради.</w:t>
      </w:r>
    </w:p>
    <w:p w:rsidR="00275F11" w:rsidRDefault="00275F11" w:rsidP="00275F11">
      <w:pPr>
        <w:widowControl/>
        <w:jc w:val="both"/>
        <w:rPr>
          <w:sz w:val="28"/>
        </w:rPr>
      </w:pPr>
      <w:r>
        <w:rPr>
          <w:sz w:val="28"/>
        </w:rPr>
        <w:tab/>
        <w:t>Шахс шаъни ва кадр-кимматини химоя килиш хукукининг эълон кили</w:t>
      </w:r>
      <w:r>
        <w:rPr>
          <w:sz w:val="28"/>
          <w:lang w:val="uz-Cyrl-UZ"/>
        </w:rPr>
        <w:t>н</w:t>
      </w:r>
      <w:r>
        <w:rPr>
          <w:sz w:val="28"/>
        </w:rPr>
        <w:t>ганлиги Узбекистон Республикаси Конституциясининг инсон хукукларига оид халкаро стандартларига тула мос келади. Мисол учун «Инсон хукуклари умумжахон Декларацияси»нинг 12-моддасида курсатилганидек, «Фукаровий ва сиёсий хукуклар тугрисида»ги халкаро Пактининг (1966) 17-моддасига кура «Хеч кимнинг шахсий ва оилавий хаётига узбошимчалик ёки ноконуний тарзда аралашиши, уни уй-жой дахлсизлигига ёки ёзишлардаги сирларнинг дахлсизлигига узбошимчалик ёки ноконуний тарзда тажовуз килиш ва унинг ор-номуси ва шаънига тажовуз килиш мумкин эмас».</w:t>
      </w:r>
    </w:p>
    <w:p w:rsidR="00275F11" w:rsidRDefault="00275F11" w:rsidP="00275F11">
      <w:pPr>
        <w:widowControl/>
        <w:jc w:val="both"/>
        <w:rPr>
          <w:sz w:val="28"/>
        </w:rPr>
      </w:pPr>
      <w:r>
        <w:rPr>
          <w:sz w:val="28"/>
        </w:rPr>
        <w:tab/>
        <w:t>Узбекистон Республикаси Фукаролик Кодексининг 100-моддасига биноан, фукаро узининг шаъни кадр-кимматини ёки ишчанлик обрусига путур етказувчи маълумотлар юзасидан, башарти бутун маълумотларни етказган шахс уларнинг хакикатга тугри келишини исботлай олмаса, суд йули билан талаб килишга хаклидир.</w:t>
      </w:r>
    </w:p>
    <w:p w:rsidR="00275F11" w:rsidRDefault="00275F11" w:rsidP="00275F11">
      <w:pPr>
        <w:widowControl/>
        <w:jc w:val="both"/>
        <w:rPr>
          <w:sz w:val="28"/>
        </w:rPr>
      </w:pPr>
      <w:r>
        <w:rPr>
          <w:sz w:val="28"/>
        </w:rPr>
        <w:tab/>
        <w:t>Шъни ва кадр-киматига путур етказилган фукаро ушбу маълумотларни ошкор килиш билан бир каторда, уни таркатилиши натижасида узига етказилган зиён ва маънавий зарарни коплаш талабини куйиши хам мумкин.</w:t>
      </w:r>
    </w:p>
    <w:p w:rsidR="00275F11" w:rsidRDefault="00275F11" w:rsidP="00275F11">
      <w:pPr>
        <w:widowControl/>
        <w:jc w:val="both"/>
        <w:rPr>
          <w:sz w:val="28"/>
        </w:rPr>
      </w:pPr>
      <w:r>
        <w:rPr>
          <w:sz w:val="28"/>
        </w:rPr>
        <w:tab/>
        <w:t>Инсон</w:t>
      </w:r>
      <w:r>
        <w:rPr>
          <w:sz w:val="28"/>
          <w:lang w:val="uz-Cyrl-UZ"/>
        </w:rPr>
        <w:t>н</w:t>
      </w:r>
      <w:r>
        <w:rPr>
          <w:sz w:val="28"/>
        </w:rPr>
        <w:t>инг турар-ж</w:t>
      </w:r>
      <w:r>
        <w:rPr>
          <w:sz w:val="28"/>
          <w:lang w:val="uz-Cyrl-UZ"/>
        </w:rPr>
        <w:t>о</w:t>
      </w:r>
      <w:r>
        <w:rPr>
          <w:sz w:val="28"/>
        </w:rPr>
        <w:t>й дахлсизлиги хукуки, мулк шаклидан катъий назар хамма уй-жойларга, хамма биноларга тегишлидир. Уй-жойга рухсатсиз киришга факат конун билан курсатилган холларда ва белгиланган тартибда йул куйилади. Жиноят процессуал конуни эса уйни куздан кечириш ва тинтув утказиш шартлари ва асосларини белгилаб беради.</w:t>
      </w:r>
    </w:p>
    <w:p w:rsidR="00275F11" w:rsidRDefault="00275F11" w:rsidP="00275F11">
      <w:pPr>
        <w:widowControl/>
        <w:jc w:val="both"/>
        <w:rPr>
          <w:sz w:val="28"/>
        </w:rPr>
      </w:pPr>
      <w:r>
        <w:rPr>
          <w:sz w:val="28"/>
        </w:rPr>
        <w:tab/>
        <w:t>Фукароларнинг уй-жойларига уларнинг розилигисиз киришга факат ёнгин, газ ёки сув тизимининг бузилиши каби фавкулодда вазиятларда йул куйилади.</w:t>
      </w:r>
    </w:p>
    <w:p w:rsidR="00275F11" w:rsidRDefault="00275F11" w:rsidP="00275F11">
      <w:pPr>
        <w:widowControl/>
        <w:jc w:val="both"/>
        <w:rPr>
          <w:sz w:val="28"/>
        </w:rPr>
      </w:pPr>
      <w:r>
        <w:rPr>
          <w:sz w:val="28"/>
        </w:rPr>
        <w:tab/>
        <w:t>Узбекистон Республикасининг Конституциясининг 28-моддаси республика худудида фукароларнинг бир жойдан иккинчи жойга кучиши, келиш ва ундан чикиш хукукини мустахкамлайди. Бу хукукка мувофик шахс уз хохиши билан Узбекистон Республикаси худудида бир жойдан иккинчи жойга кучиши, ундан чикиб кетиши ва кайта келиши мумкин. Конунда белгиланган чеклаш холлари бундан мустаснодир.</w:t>
      </w:r>
    </w:p>
    <w:p w:rsidR="00275F11" w:rsidRDefault="00275F11" w:rsidP="00275F11">
      <w:pPr>
        <w:widowControl/>
        <w:jc w:val="both"/>
        <w:rPr>
          <w:sz w:val="28"/>
        </w:rPr>
      </w:pPr>
      <w:r>
        <w:rPr>
          <w:sz w:val="28"/>
        </w:rPr>
        <w:tab/>
        <w:t>Узбекистон Республикаси Вазирлар Махкамасининг  1995 йил 6-ноябридаги «Узбекистон Республикаси Фукароларининг чет элга чикиш тартиби ва Узбекистон Республикаси дипломатик паспорти тугрисидаги коидаларини тасдиклаш тугрисида»ги карори билан Республика худудидан чикиш ва унга кириш тартиби белгиланган.</w:t>
      </w:r>
    </w:p>
    <w:p w:rsidR="00275F11" w:rsidRDefault="00275F11" w:rsidP="00275F11">
      <w:pPr>
        <w:widowControl/>
        <w:jc w:val="both"/>
        <w:rPr>
          <w:sz w:val="28"/>
        </w:rPr>
      </w:pPr>
      <w:r>
        <w:rPr>
          <w:sz w:val="28"/>
        </w:rPr>
        <w:lastRenderedPageBreak/>
        <w:tab/>
        <w:t>Ички ишлар органлари куйидаги шахсларга чет элга чикиш хукукини рад этиши мумкин:</w:t>
      </w:r>
    </w:p>
    <w:p w:rsidR="00275F11" w:rsidRDefault="00275F11" w:rsidP="00275F11">
      <w:pPr>
        <w:widowControl/>
        <w:numPr>
          <w:ilvl w:val="0"/>
          <w:numId w:val="1"/>
        </w:numPr>
        <w:tabs>
          <w:tab w:val="left" w:pos="1230"/>
        </w:tabs>
        <w:ind w:left="1230"/>
        <w:jc w:val="both"/>
        <w:rPr>
          <w:sz w:val="28"/>
        </w:rPr>
      </w:pPr>
      <w:r>
        <w:rPr>
          <w:sz w:val="28"/>
        </w:rPr>
        <w:t>давлат сири булган маълумотлардан хабардор булган шахсларга бу холат бекор булгунга кадар;</w:t>
      </w:r>
    </w:p>
    <w:p w:rsidR="00275F11" w:rsidRDefault="00275F11" w:rsidP="00275F11">
      <w:pPr>
        <w:widowControl/>
        <w:numPr>
          <w:ilvl w:val="0"/>
          <w:numId w:val="1"/>
        </w:numPr>
        <w:tabs>
          <w:tab w:val="left" w:pos="1230"/>
        </w:tabs>
        <w:ind w:left="1230"/>
        <w:jc w:val="both"/>
        <w:rPr>
          <w:sz w:val="28"/>
        </w:rPr>
      </w:pPr>
      <w:r>
        <w:rPr>
          <w:sz w:val="28"/>
        </w:rPr>
        <w:t>шартнома мажбуриятлари амал килаётган шахсларга нисбатан бу холатлар тугагунга кадар;</w:t>
      </w:r>
    </w:p>
    <w:p w:rsidR="00275F11" w:rsidRDefault="00275F11" w:rsidP="00275F11">
      <w:pPr>
        <w:widowControl/>
        <w:numPr>
          <w:ilvl w:val="0"/>
          <w:numId w:val="1"/>
        </w:numPr>
        <w:tabs>
          <w:tab w:val="left" w:pos="1230"/>
        </w:tabs>
        <w:ind w:left="1230"/>
        <w:jc w:val="both"/>
        <w:rPr>
          <w:sz w:val="28"/>
        </w:rPr>
      </w:pPr>
      <w:r>
        <w:rPr>
          <w:sz w:val="28"/>
        </w:rPr>
        <w:t>жиноий иш кузгатилган шахсларга  нисбатан куриб чикиш  тугагунга кадар;</w:t>
      </w:r>
    </w:p>
    <w:p w:rsidR="00275F11" w:rsidRDefault="00275F11" w:rsidP="00275F11">
      <w:pPr>
        <w:widowControl/>
        <w:numPr>
          <w:ilvl w:val="0"/>
          <w:numId w:val="1"/>
        </w:numPr>
        <w:tabs>
          <w:tab w:val="left" w:pos="1230"/>
        </w:tabs>
        <w:ind w:left="1230"/>
        <w:jc w:val="both"/>
        <w:rPr>
          <w:sz w:val="28"/>
        </w:rPr>
      </w:pPr>
      <w:r>
        <w:rPr>
          <w:sz w:val="28"/>
        </w:rPr>
        <w:t>ута хавфли рецидевист деб танилган шахсларга нисбатан- судланганлиги олиб ташлангунга кадар;</w:t>
      </w:r>
    </w:p>
    <w:p w:rsidR="00275F11" w:rsidRDefault="00275F11" w:rsidP="00275F11">
      <w:pPr>
        <w:widowControl/>
        <w:numPr>
          <w:ilvl w:val="0"/>
          <w:numId w:val="1"/>
        </w:numPr>
        <w:tabs>
          <w:tab w:val="left" w:pos="1230"/>
        </w:tabs>
        <w:ind w:left="1230"/>
        <w:jc w:val="both"/>
        <w:rPr>
          <w:sz w:val="28"/>
        </w:rPr>
      </w:pPr>
      <w:r>
        <w:rPr>
          <w:sz w:val="28"/>
        </w:rPr>
        <w:t>устидан маъмурий назорат урнатилган шахсларга нисбатан-маъмурий назорат тугагунга кадар;</w:t>
      </w:r>
    </w:p>
    <w:p w:rsidR="00275F11" w:rsidRDefault="00275F11" w:rsidP="00275F11">
      <w:pPr>
        <w:widowControl/>
        <w:numPr>
          <w:ilvl w:val="0"/>
          <w:numId w:val="1"/>
        </w:numPr>
        <w:tabs>
          <w:tab w:val="left" w:pos="1230"/>
        </w:tabs>
        <w:ind w:left="1230"/>
        <w:jc w:val="both"/>
        <w:rPr>
          <w:sz w:val="28"/>
        </w:rPr>
      </w:pPr>
      <w:r>
        <w:rPr>
          <w:sz w:val="28"/>
        </w:rPr>
        <w:t>суд томонидан юклатилган мажбуриятни бажармасдан юрган шахсларга нисбатан-ушбу мажбуриятни бажаргунга кадар;</w:t>
      </w:r>
    </w:p>
    <w:p w:rsidR="00275F11" w:rsidRDefault="00275F11" w:rsidP="00275F11">
      <w:pPr>
        <w:widowControl/>
        <w:numPr>
          <w:ilvl w:val="0"/>
          <w:numId w:val="1"/>
        </w:numPr>
        <w:tabs>
          <w:tab w:val="left" w:pos="1230"/>
        </w:tabs>
        <w:ind w:left="1230"/>
        <w:jc w:val="both"/>
        <w:rPr>
          <w:sz w:val="28"/>
        </w:rPr>
      </w:pPr>
      <w:r>
        <w:rPr>
          <w:sz w:val="28"/>
        </w:rPr>
        <w:t>узи хакида ёлгон маълумотлар берган шахсларга;</w:t>
      </w:r>
    </w:p>
    <w:p w:rsidR="00275F11" w:rsidRDefault="00275F11" w:rsidP="00275F11">
      <w:pPr>
        <w:widowControl/>
        <w:numPr>
          <w:ilvl w:val="0"/>
          <w:numId w:val="1"/>
        </w:numPr>
        <w:tabs>
          <w:tab w:val="left" w:pos="1230"/>
        </w:tabs>
        <w:ind w:left="1230"/>
        <w:jc w:val="both"/>
        <w:rPr>
          <w:sz w:val="28"/>
        </w:rPr>
      </w:pPr>
      <w:r>
        <w:rPr>
          <w:sz w:val="28"/>
        </w:rPr>
        <w:t>суд томонидан фукаролик даъвоси эълон килинган шахсларга нисбатан – иш якунлангунга кадар;</w:t>
      </w:r>
    </w:p>
    <w:p w:rsidR="00275F11" w:rsidRDefault="00275F11" w:rsidP="00275F11">
      <w:pPr>
        <w:widowControl/>
        <w:numPr>
          <w:ilvl w:val="0"/>
          <w:numId w:val="1"/>
        </w:numPr>
        <w:tabs>
          <w:tab w:val="left" w:pos="1230"/>
        </w:tabs>
        <w:ind w:left="1230"/>
        <w:jc w:val="both"/>
        <w:rPr>
          <w:sz w:val="28"/>
        </w:rPr>
      </w:pPr>
      <w:r>
        <w:rPr>
          <w:sz w:val="28"/>
        </w:rPr>
        <w:t>чакирув булинмасига ёзилган ва хакикий харбий хизматга чакириладиган шахсларга нисбатан - муддатли харбий хизматни утагунга кадар ёки ундан конунга мувофик озод этилгунга кадар.</w:t>
      </w:r>
    </w:p>
    <w:p w:rsidR="00275F11" w:rsidRDefault="00275F11" w:rsidP="00275F11">
      <w:pPr>
        <w:widowControl/>
        <w:jc w:val="both"/>
        <w:rPr>
          <w:sz w:val="28"/>
        </w:rPr>
      </w:pPr>
      <w:r>
        <w:rPr>
          <w:sz w:val="28"/>
        </w:rPr>
        <w:tab/>
        <w:t>Фукаро кучиб юриш хукуки рад этилгани хакида юкори идораларга шикоят килиниши мумкин. Бундай шикоят мобайнида жавоб берилиши шарт. Агар фукаро унинг кароридан норози булса, судга шикоят килиши мумкин.</w:t>
      </w:r>
    </w:p>
    <w:p w:rsidR="00275F11" w:rsidRDefault="00275F11" w:rsidP="00275F11">
      <w:pPr>
        <w:widowControl/>
        <w:jc w:val="both"/>
        <w:rPr>
          <w:sz w:val="28"/>
        </w:rPr>
      </w:pPr>
      <w:r>
        <w:rPr>
          <w:sz w:val="28"/>
        </w:rPr>
        <w:tab/>
        <w:t>Конституциянинг 29-моддасида «хар бир инсонга фикрлаш, суз ва эътикод эркинлиги, истаган ахборотини излаш, олиш ва уни таркатиш хукукини беради, лекин бундай эркинлик амалдаги Конституциявий тузумига карши каратилган ахборот ва конун билан белгиланган бошка чеклашларга каътий риоя этилган холда амалга оширилиш керак»</w:t>
      </w:r>
      <w:r>
        <w:rPr>
          <w:rStyle w:val="a9"/>
        </w:rPr>
        <w:footnoteReference w:id="8"/>
      </w:r>
    </w:p>
    <w:p w:rsidR="00275F11" w:rsidRDefault="00275F11" w:rsidP="00275F11">
      <w:pPr>
        <w:widowControl/>
        <w:jc w:val="both"/>
        <w:rPr>
          <w:sz w:val="28"/>
        </w:rPr>
      </w:pPr>
      <w:r>
        <w:rPr>
          <w:sz w:val="28"/>
        </w:rPr>
        <w:tab/>
        <w:t>фукароларга фикрлаш, суз ва эътикод эркинлиги, барча маълумотларни кидириш, олиш, таркатиш хукуки уларга давлат идораларига, жамоат бирлашмаларига, корхона, ташкилот, муассасаларга таклиф, ариза ёки шикоят билан мурожат килиш йули билан жамоат ва давлат ишларини бошкаришда фаол катнашиш  имконини беради.</w:t>
      </w:r>
    </w:p>
    <w:p w:rsidR="00275F11" w:rsidRDefault="00275F11" w:rsidP="00275F11">
      <w:pPr>
        <w:widowControl/>
        <w:jc w:val="both"/>
        <w:rPr>
          <w:sz w:val="28"/>
        </w:rPr>
      </w:pPr>
      <w:r>
        <w:rPr>
          <w:sz w:val="28"/>
        </w:rPr>
        <w:tab/>
        <w:t>Фикр ва эътикод эркилиги суз эркинлиги оркали амалга оширилади – бу уз фикрини очик сузламок ва бошка шахсларнинг эътиборига етказмок деб тушунилади.</w:t>
      </w:r>
    </w:p>
    <w:p w:rsidR="00275F11" w:rsidRDefault="00275F11" w:rsidP="00275F11">
      <w:pPr>
        <w:widowControl/>
        <w:jc w:val="both"/>
        <w:rPr>
          <w:sz w:val="28"/>
        </w:rPr>
      </w:pPr>
      <w:r>
        <w:rPr>
          <w:sz w:val="28"/>
        </w:rPr>
        <w:tab/>
        <w:t>Суз эркинлиги эса - бу конун хужжатларини куриб чикишда, референдум утказилаётганда, Олий Мажлис ва махаллий хокимият сайловларида, узини-узи бошкариш органларида  ва кундалик хаётда уз фикрини билдириш ва иштирок этиш имконини беради.</w:t>
      </w:r>
    </w:p>
    <w:p w:rsidR="00275F11" w:rsidRDefault="00275F11" w:rsidP="00275F11">
      <w:pPr>
        <w:widowControl/>
        <w:jc w:val="both"/>
        <w:rPr>
          <w:sz w:val="28"/>
        </w:rPr>
      </w:pPr>
      <w:r>
        <w:rPr>
          <w:sz w:val="28"/>
        </w:rPr>
        <w:tab/>
        <w:t xml:space="preserve">Инсон хукуклари Умумжахон Декларациясининг 19-моддасида хам «Хар бир инсон эътикодлар эркинлиги ва буларни эркин ифодалаш хукукига </w:t>
      </w:r>
      <w:r>
        <w:rPr>
          <w:sz w:val="28"/>
        </w:rPr>
        <w:lastRenderedPageBreak/>
        <w:t>эга: ушбу хукук хеч бир тусиксиз  уз эътикодларига амал килиш эркинлиги хамда ахборот ва гояларни хар кандай воситалар билан, давлат чегараларидан катъий назар, излаш, олиш ва таркатиш эркинлигини уз ичига олади», - деб мустахкамлаб куйилган.</w:t>
      </w:r>
    </w:p>
    <w:p w:rsidR="00275F11" w:rsidRDefault="00275F11" w:rsidP="00275F11">
      <w:pPr>
        <w:widowControl/>
        <w:jc w:val="both"/>
        <w:rPr>
          <w:sz w:val="28"/>
        </w:rPr>
      </w:pPr>
      <w:r>
        <w:rPr>
          <w:sz w:val="28"/>
        </w:rPr>
        <w:tab/>
        <w:t>Инсонларнинг судда узига нисбатан хар кандай иш курилаётганда уз хукук ва манфаатларига таъсир киладиган хужжатлар карорлар ва бошка материаллар билан танишиш хукуки амалга оширилади.</w:t>
      </w:r>
    </w:p>
    <w:p w:rsidR="00275F11" w:rsidRDefault="00275F11" w:rsidP="00275F11">
      <w:pPr>
        <w:widowControl/>
        <w:jc w:val="both"/>
        <w:rPr>
          <w:sz w:val="28"/>
        </w:rPr>
      </w:pPr>
      <w:r>
        <w:rPr>
          <w:sz w:val="28"/>
        </w:rPr>
        <w:tab/>
        <w:t>Конституциявий суд эса фукароларга хужжатлар ва материаллар билан танишиш имкониятини бериш хукукига эга.</w:t>
      </w:r>
    </w:p>
    <w:p w:rsidR="00275F11" w:rsidRDefault="00275F11" w:rsidP="00275F11">
      <w:pPr>
        <w:widowControl/>
        <w:jc w:val="both"/>
        <w:rPr>
          <w:sz w:val="28"/>
        </w:rPr>
      </w:pPr>
      <w:r>
        <w:rPr>
          <w:sz w:val="28"/>
        </w:rPr>
        <w:tab/>
        <w:t>Бу хукуклар Конституциянинг 30-моддасида мустахкамлаб куйилган.</w:t>
      </w:r>
    </w:p>
    <w:p w:rsidR="00275F11" w:rsidRDefault="00275F11" w:rsidP="00275F11">
      <w:pPr>
        <w:widowControl/>
        <w:jc w:val="both"/>
        <w:rPr>
          <w:sz w:val="28"/>
        </w:rPr>
      </w:pPr>
      <w:r>
        <w:rPr>
          <w:sz w:val="28"/>
        </w:rPr>
        <w:tab/>
        <w:t>Конституцияда фукароларнинг энг мухим шахсий хукуклардан бири бу – виждон эркинлигидир.</w:t>
      </w:r>
    </w:p>
    <w:p w:rsidR="00275F11" w:rsidRDefault="00275F11" w:rsidP="00275F11">
      <w:pPr>
        <w:widowControl/>
        <w:jc w:val="both"/>
        <w:rPr>
          <w:sz w:val="28"/>
        </w:rPr>
      </w:pPr>
      <w:r>
        <w:rPr>
          <w:sz w:val="28"/>
        </w:rPr>
        <w:tab/>
        <w:t>Виждон эркинлиги – бу инсоннинг динга булган муносабатидир.</w:t>
      </w:r>
    </w:p>
    <w:p w:rsidR="00275F11" w:rsidRDefault="00275F11" w:rsidP="00275F11">
      <w:pPr>
        <w:widowControl/>
        <w:jc w:val="both"/>
        <w:rPr>
          <w:sz w:val="28"/>
        </w:rPr>
      </w:pPr>
      <w:r>
        <w:rPr>
          <w:sz w:val="28"/>
        </w:rPr>
        <w:tab/>
        <w:t>Республика Конституциясининг 32-моддаси, Республика халкининг хаммаси учун виждон эркинлигини кафолатлайди. Бунинг маъноси шундаки, Узбекистонда яшайдиган хар бир инсон хохлаган динга эътикод килиши ёки хеч кайси динга эътикод килмаслик хукукини беради.</w:t>
      </w:r>
    </w:p>
    <w:p w:rsidR="00275F11" w:rsidRDefault="00275F11" w:rsidP="00275F11">
      <w:pPr>
        <w:widowControl/>
        <w:jc w:val="both"/>
        <w:rPr>
          <w:sz w:val="28"/>
        </w:rPr>
      </w:pPr>
      <w:r>
        <w:rPr>
          <w:sz w:val="28"/>
        </w:rPr>
        <w:tab/>
        <w:t>Диний ташкилотлар сиёсий партиялар фаолиятида катнашмайдилар ва сиёсий партияларга молиявий мадад курсатмайди.</w:t>
      </w:r>
    </w:p>
    <w:p w:rsidR="00275F11" w:rsidRDefault="00275F11" w:rsidP="00275F11">
      <w:pPr>
        <w:widowControl/>
        <w:jc w:val="both"/>
        <w:rPr>
          <w:sz w:val="28"/>
        </w:rPr>
      </w:pPr>
      <w:r>
        <w:rPr>
          <w:sz w:val="28"/>
        </w:rPr>
        <w:tab/>
        <w:t>Узбекистон Республикаси мустакилликка эришгач давлатнинг пухта уйлаб утказаётган окилона сиёсати жамиятнинг динга муносабатини анча узгартириб юборди. Диндорларнинг конунларга катъий риоя этиши, диний ташкилотлар билан хамкорлик килиш халкнинг барча табакаларини жипслаштиришга, яъни бирлаштиришга ёрдам берди ва бермокда. Бу борада, Андижон вокеаларидан келиб чикиб Президентимизнинг айган сузларини эсламай булмайди. «Юртингизга нисбатан шундай хамла ва хуружлар булаяпти-ю, сизларни нима саклаяпти, нима асраяпти? - деган саволни четдан турганлар бизга бериши мумкин. Мен уйлайманки, бу масалада хеч кандай сир йук.</w:t>
      </w:r>
    </w:p>
    <w:p w:rsidR="00275F11" w:rsidRDefault="00275F11" w:rsidP="00275F11">
      <w:pPr>
        <w:widowControl/>
        <w:ind w:firstLine="720"/>
        <w:jc w:val="both"/>
        <w:rPr>
          <w:sz w:val="28"/>
        </w:rPr>
      </w:pPr>
      <w:r>
        <w:rPr>
          <w:sz w:val="28"/>
        </w:rPr>
        <w:t>Авваламбор, халкимизга, шу юртни севадиган, шу тупрокда тугилиб, шу заминда умрбод яшаб коламан, деган инсонларга мен илгари куп марта айтган бир гапни яна эслатиш, яна шу хакда уйлаш, шу билан яшаш бугунги кунда энг долзарб масала, десак, хеч кандай хато булмайди.</w:t>
      </w:r>
    </w:p>
    <w:p w:rsidR="00275F11" w:rsidRDefault="00275F11" w:rsidP="00275F11">
      <w:pPr>
        <w:widowControl/>
        <w:jc w:val="both"/>
        <w:rPr>
          <w:sz w:val="28"/>
        </w:rPr>
      </w:pPr>
      <w:r>
        <w:rPr>
          <w:sz w:val="28"/>
        </w:rPr>
        <w:tab/>
        <w:t>Нафакат якинда Андижонда юз берган вокеаларда, балки ундан олдин булган фожиаларда хам ким бизни асраб келаяпти, деб сураса, мен хеч иккиланмай, бизни хар кандай бало-казолардан доимо Оллохнинг узи саклаб келяпти, деб жавоб берган булардим.</w:t>
      </w:r>
    </w:p>
    <w:p w:rsidR="00275F11" w:rsidRDefault="00275F11" w:rsidP="00275F11">
      <w:pPr>
        <w:widowControl/>
        <w:jc w:val="both"/>
        <w:rPr>
          <w:sz w:val="28"/>
        </w:rPr>
      </w:pPr>
      <w:r>
        <w:rPr>
          <w:sz w:val="28"/>
        </w:rPr>
        <w:tab/>
        <w:t xml:space="preserve">Мен узимнинг чикишларимда бу хакикатни кайта-кайта айтганман ва бугун яна такрорлайман: халкимиз, жамоатчилигимиз, барча мумин-мусурмонларимиз, худога минг катра шукроналар айтишимиз керакки, манна шундай фожиалардан халкимизнинг бошини саклаётган, бало-казо деган жарнинг олдидан бизни кайтараётган факат Яратганнинг узидир. </w:t>
      </w:r>
      <w:r>
        <w:rPr>
          <w:sz w:val="28"/>
        </w:rPr>
        <w:lastRenderedPageBreak/>
        <w:t>Уйлайманки, акли-хуши жойида булган хар бир инсон бу фикримга кушилади»</w:t>
      </w:r>
      <w:r>
        <w:rPr>
          <w:rStyle w:val="a9"/>
        </w:rPr>
        <w:footnoteReference w:id="9"/>
      </w:r>
    </w:p>
    <w:p w:rsidR="00275F11" w:rsidRDefault="00275F11" w:rsidP="00275F11">
      <w:pPr>
        <w:widowControl/>
        <w:jc w:val="both"/>
        <w:rPr>
          <w:sz w:val="28"/>
        </w:rPr>
      </w:pPr>
      <w:r>
        <w:rPr>
          <w:sz w:val="28"/>
        </w:rPr>
        <w:tab/>
      </w:r>
    </w:p>
    <w:p w:rsidR="00275F11" w:rsidRDefault="00275F11" w:rsidP="00275F11">
      <w:pPr>
        <w:widowControl/>
        <w:ind w:firstLine="720"/>
        <w:rPr>
          <w:b/>
          <w:sz w:val="28"/>
          <w:lang w:val="uz-Cyrl-UZ"/>
        </w:rPr>
      </w:pPr>
    </w:p>
    <w:p w:rsidR="00275F11" w:rsidRDefault="00275F11" w:rsidP="00275F11">
      <w:pPr>
        <w:widowControl/>
        <w:ind w:firstLine="720"/>
        <w:rPr>
          <w:b/>
          <w:sz w:val="28"/>
        </w:rPr>
      </w:pPr>
      <w:r>
        <w:rPr>
          <w:b/>
          <w:sz w:val="28"/>
        </w:rPr>
        <w:t>14.5.Фукароларнинг сиёсий, иктисодий ва ижтимоий хукуклари.</w:t>
      </w:r>
    </w:p>
    <w:p w:rsidR="00275F11" w:rsidRDefault="00275F11" w:rsidP="00275F11">
      <w:pPr>
        <w:widowControl/>
        <w:jc w:val="both"/>
        <w:rPr>
          <w:sz w:val="28"/>
        </w:rPr>
      </w:pPr>
      <w:r>
        <w:rPr>
          <w:b/>
          <w:sz w:val="28"/>
        </w:rPr>
        <w:tab/>
      </w:r>
      <w:r>
        <w:rPr>
          <w:sz w:val="28"/>
        </w:rPr>
        <w:t>Сиёсий хукуклар – Узбекистонда халк хокимиятининг амалга оширилиши хар бир Узбекистон Фукаросига мамлакатнинг ижтимойи, сиёсий хаётида фаол катнашиш ва хукукий иштирок этиш имконини беради.</w:t>
      </w:r>
    </w:p>
    <w:p w:rsidR="00275F11" w:rsidRDefault="00275F11" w:rsidP="00275F11">
      <w:pPr>
        <w:widowControl/>
        <w:jc w:val="both"/>
        <w:rPr>
          <w:sz w:val="28"/>
        </w:rPr>
      </w:pPr>
      <w:r>
        <w:rPr>
          <w:sz w:val="28"/>
        </w:rPr>
        <w:tab/>
        <w:t>Сиёсий хукуклар тугрисида гап кетаётган экан, бу хукуклар асосан Узбекистон фукароларига тегишли эканлигини алохида таъкидлаш лозим. Чунки факат Узбекистон Республикаси фукароларигина Конституцияда курсатилганидек, жамият ва давлат ишларини бошкаришда бевосита хамда уз вакиллари оркали иштирок этиши (32-модда); уз ижтимоий фаолликларини Узбекистон Республикаси Конституциясига мувофик митинглар, йигилишлар ва намоишлар шаклида амалга ошириш (33-модда); касаба уюшмаларига, сиёсий партияларига ва бошка жамоат бирлашмаларига уюшиш, оммавий харакатларда иштирок этиш (34-модда) хукукларида фойдаланишлари мумкин.</w:t>
      </w:r>
    </w:p>
    <w:p w:rsidR="00275F11" w:rsidRDefault="00275F11" w:rsidP="00275F11">
      <w:pPr>
        <w:widowControl/>
        <w:jc w:val="both"/>
        <w:rPr>
          <w:sz w:val="28"/>
        </w:rPr>
      </w:pPr>
      <w:r>
        <w:rPr>
          <w:sz w:val="28"/>
        </w:rPr>
        <w:tab/>
        <w:t xml:space="preserve">Узбекистон Конституциясининг фукароларига берилган сиёсий сохадаги хукуклардан бири шу «жамият ва давлат ишларини бошкаришда бевосита хамда уз вакиллари оркали иштирок этиш»дир (32модда). Бундай иштирок этиш хукуки икки йул билан амалга оширилади: </w:t>
      </w:r>
    </w:p>
    <w:p w:rsidR="00275F11" w:rsidRDefault="00275F11" w:rsidP="00275F11">
      <w:pPr>
        <w:widowControl/>
        <w:jc w:val="both"/>
        <w:rPr>
          <w:sz w:val="28"/>
        </w:rPr>
      </w:pPr>
      <w:r>
        <w:rPr>
          <w:sz w:val="28"/>
        </w:rPr>
        <w:tab/>
        <w:t>Биринчидан: бевосита иштирок этиш. Бу референдум утказишда, давлат органларини сайловлар йули билан ташкил этишда фукароларнинг узини-узи бошкариш органлари фаолиятида иштирок этиши билан амалга оширилади.</w:t>
      </w:r>
    </w:p>
    <w:p w:rsidR="00275F11" w:rsidRDefault="00275F11" w:rsidP="00275F11">
      <w:pPr>
        <w:widowControl/>
        <w:jc w:val="both"/>
        <w:rPr>
          <w:sz w:val="28"/>
        </w:rPr>
      </w:pPr>
      <w:r>
        <w:rPr>
          <w:sz w:val="28"/>
        </w:rPr>
        <w:tab/>
        <w:t>Иккинчидан: фукаролар узлари сайлаб куйган вакиллари, давлат органлари Республика Президенти оркали жамият ва давлат ишларини амалга оширишда катнашадилар.</w:t>
      </w:r>
    </w:p>
    <w:p w:rsidR="00275F11" w:rsidRDefault="00275F11" w:rsidP="00275F11">
      <w:pPr>
        <w:widowControl/>
        <w:jc w:val="both"/>
        <w:rPr>
          <w:sz w:val="28"/>
        </w:rPr>
      </w:pPr>
      <w:r>
        <w:rPr>
          <w:sz w:val="28"/>
        </w:rPr>
        <w:tab/>
        <w:t>Конституцияга биноан Узбекистон Республикаси фукаролари вакиллик органларига сайлаш хукукига эгадирлар.</w:t>
      </w:r>
    </w:p>
    <w:p w:rsidR="00275F11" w:rsidRDefault="00275F11" w:rsidP="00275F11">
      <w:pPr>
        <w:widowControl/>
        <w:jc w:val="both"/>
        <w:rPr>
          <w:sz w:val="28"/>
        </w:rPr>
      </w:pPr>
      <w:r>
        <w:rPr>
          <w:sz w:val="28"/>
        </w:rPr>
        <w:tab/>
        <w:t>Узбекистон Республикаси Президенти лавозимига хамда давлат хокимиятининг  вакиллик органларига сайловлар умумий, тенг, яширин овоз бериш ва бевосита сайлов хукуки асосида эркин амалга оширилади. 18-ёшга етган Узбекистон Республикаси фукаролари сайлаш хукукига эгадирлар.</w:t>
      </w:r>
    </w:p>
    <w:p w:rsidR="00275F11" w:rsidRDefault="00275F11" w:rsidP="00275F11">
      <w:pPr>
        <w:widowControl/>
        <w:jc w:val="both"/>
        <w:rPr>
          <w:sz w:val="28"/>
        </w:rPr>
      </w:pPr>
      <w:r>
        <w:rPr>
          <w:sz w:val="28"/>
        </w:rPr>
        <w:tab/>
        <w:t>Фукароларнинг яна бир пассив сайлов хукуки булиб, бу вакиллик органларига сайланиш хукукидир. Сайлов кунига кадар 25-ёшга етган хар бир фукаро Олий Вакиллик органи – Олий Мажлисга депутат этиб сайланиши мумкин. Шунингдек, 35 ёшга етган, давлат тилида эркин сузлаша оладиган, бевосита сайловгача 10 йилдан кам булмаган вактда республикамиз худудида муким яшаган фукаро Узбекистон Республикаси Президенти булиб сайланиши мумкин.</w:t>
      </w:r>
    </w:p>
    <w:p w:rsidR="00275F11" w:rsidRDefault="00275F11" w:rsidP="00275F11">
      <w:pPr>
        <w:widowControl/>
        <w:jc w:val="both"/>
        <w:rPr>
          <w:sz w:val="28"/>
        </w:rPr>
      </w:pPr>
      <w:r>
        <w:rPr>
          <w:sz w:val="28"/>
        </w:rPr>
        <w:lastRenderedPageBreak/>
        <w:tab/>
        <w:t>Демократиянинг асосий шаклларидан бири – бу давлат ва жамият хаётининг мухим муаммоларини умумхалк мухокамасида уз ечимини топиш-референдум хисобланади.</w:t>
      </w:r>
    </w:p>
    <w:p w:rsidR="00275F11" w:rsidRDefault="00275F11" w:rsidP="00275F11">
      <w:pPr>
        <w:widowControl/>
        <w:jc w:val="both"/>
        <w:rPr>
          <w:sz w:val="28"/>
        </w:rPr>
      </w:pPr>
      <w:r>
        <w:rPr>
          <w:sz w:val="28"/>
        </w:rPr>
        <w:tab/>
        <w:t>Фукароларнинг яна бир конституциявий хукуки - бу уларнинг ижтимоий фаолликларини митинглар, йигилишлар намойишлар утказиш йули билан амалга ошириш хукукидир (33-модда).</w:t>
      </w:r>
    </w:p>
    <w:p w:rsidR="00275F11" w:rsidRDefault="00275F11" w:rsidP="00275F11">
      <w:pPr>
        <w:widowControl/>
        <w:jc w:val="both"/>
        <w:rPr>
          <w:sz w:val="28"/>
        </w:rPr>
      </w:pPr>
      <w:r>
        <w:rPr>
          <w:sz w:val="28"/>
        </w:rPr>
        <w:tab/>
        <w:t>Митинг – бу сиёсий масалаларнинг мухокамаси учун йигилган жамоа йигилишидир.</w:t>
      </w:r>
    </w:p>
    <w:p w:rsidR="00275F11" w:rsidRDefault="00275F11" w:rsidP="00275F11">
      <w:pPr>
        <w:widowControl/>
        <w:jc w:val="both"/>
        <w:rPr>
          <w:sz w:val="28"/>
        </w:rPr>
      </w:pPr>
      <w:r>
        <w:rPr>
          <w:sz w:val="28"/>
        </w:rPr>
        <w:tab/>
        <w:t>Йигилиш – бу ёпик иморатда ёки бирор хонада утказиладиган, маълум йигилган шахсларнинг мажлисидир.</w:t>
      </w:r>
    </w:p>
    <w:p w:rsidR="00275F11" w:rsidRDefault="00275F11" w:rsidP="00275F11">
      <w:pPr>
        <w:widowControl/>
        <w:jc w:val="both"/>
        <w:rPr>
          <w:sz w:val="28"/>
        </w:rPr>
      </w:pPr>
      <w:r>
        <w:rPr>
          <w:sz w:val="28"/>
        </w:rPr>
        <w:tab/>
        <w:t>Намойиш – бу ижтимоий сиёсий норозиликларни очик куриниши булиб, намойишчиларнинг у ёки бу масалага нисбатан оммавий тарздаги очик муносабатидир.</w:t>
      </w:r>
    </w:p>
    <w:p w:rsidR="00275F11" w:rsidRDefault="00275F11" w:rsidP="00275F11">
      <w:pPr>
        <w:widowControl/>
        <w:jc w:val="both"/>
        <w:rPr>
          <w:sz w:val="28"/>
        </w:rPr>
      </w:pPr>
      <w:r>
        <w:rPr>
          <w:sz w:val="28"/>
        </w:rPr>
        <w:tab/>
        <w:t>Фукароларнинг сиёсий хукуклари тизимига кирадиган хукуклардан яна бири фукароларнинг касаба уюшмаларига, сиёсий партияларга ва бошка  жамоат бирлашмаларига уюшиш, оммавий харакатларда иштирок этиш хукукидир. Бу хукук Конституциянинг 34-моддасида уз аксини топган.</w:t>
      </w:r>
    </w:p>
    <w:p w:rsidR="00275F11" w:rsidRDefault="00275F11" w:rsidP="00275F11">
      <w:pPr>
        <w:widowControl/>
        <w:jc w:val="both"/>
        <w:rPr>
          <w:sz w:val="28"/>
        </w:rPr>
      </w:pPr>
      <w:r>
        <w:rPr>
          <w:sz w:val="28"/>
        </w:rPr>
        <w:t xml:space="preserve"> </w:t>
      </w:r>
      <w:r>
        <w:rPr>
          <w:sz w:val="28"/>
        </w:rPr>
        <w:tab/>
        <w:t>Узбекистон мустакилликка эришгандан сунг, ижтимоий давлат курилишидаги асосий ютукларидан бири - фукороларнинг  иктисодий ва ижтимоий сохадаги конституциявий хукукларидир.</w:t>
      </w:r>
    </w:p>
    <w:p w:rsidR="00275F11" w:rsidRDefault="00275F11" w:rsidP="00275F11">
      <w:pPr>
        <w:widowControl/>
        <w:jc w:val="both"/>
        <w:rPr>
          <w:sz w:val="28"/>
        </w:rPr>
      </w:pPr>
      <w:r>
        <w:rPr>
          <w:sz w:val="28"/>
        </w:rPr>
        <w:tab/>
        <w:t>Фукороларнинг иктисодий ва ижтимоий сохасидаги хукуклари Конституциянинг IX – бобида курсатилган булиб, улар: шахсларнинг мулкдор булиш хукуки (36-модда); мехнат килиш, эркин касб танлаш  хукуки: адолатли мехнат шароитларида ишлаш, ишсизликдан химояланиш хукуки (37-модда); дам олиш хукуки (38-модда); кариганида, мехнат лаёкатини йукотганда ижтимоий таъминот олиш хукуки (39-модда); малакали тиббий хизматдан фойдаланиш хукуки (40-модда); билим-олиш хукуки (41-модда); илмий ва техникавий ижод эркинлиги, маданият ютукларидан фойдаланиш (42-модда); хукуклардан фойдаланиш уз аксини топган.</w:t>
      </w:r>
    </w:p>
    <w:p w:rsidR="00275F11" w:rsidRDefault="00275F11" w:rsidP="00275F11">
      <w:pPr>
        <w:widowControl/>
        <w:jc w:val="both"/>
        <w:rPr>
          <w:sz w:val="28"/>
        </w:rPr>
      </w:pPr>
      <w:r>
        <w:rPr>
          <w:sz w:val="28"/>
        </w:rPr>
        <w:tab/>
        <w:t>Бозор иктисодиёти асосида ривожланган мамлакат тажрибаси шуни курсатадики, факатгина иктисодий жихатдан эркин фукорогина хакикий мулк эгаси булиб, у уз мулкидан самарали фойдаланиши ва шу оркали мамлакат иктисодиётига ижобий таъсир этиши мумкин.</w:t>
      </w:r>
    </w:p>
    <w:p w:rsidR="00275F11" w:rsidRDefault="00275F11" w:rsidP="00275F11">
      <w:pPr>
        <w:widowControl/>
        <w:jc w:val="both"/>
        <w:rPr>
          <w:sz w:val="28"/>
        </w:rPr>
      </w:pPr>
      <w:r>
        <w:rPr>
          <w:sz w:val="28"/>
        </w:rPr>
        <w:tab/>
        <w:t>Узбекистонда утказилаётган иктисодиёт ислохатларнинг асосий вазифаси давлат мулкини хусусийлаштириш оркали монополияга чек куйиш; куп укладли  иктисодиётни барпо этиш, мулкни хакикий эгасига топшириш, мулкнинг барча шакллари ривожланишига бир хил шарт-шароит яратиб беришдан иборат. Бу вазифани бажариш биринчи навбатда, мулк хукукини амалга ошириш механизмининг хукукий асосини яратиш айникса, унинг мухим элементи булган хар кимнинг уз мулкига эркин эгалик килиш тамойилини мустахкамлаш эди.</w:t>
      </w:r>
    </w:p>
    <w:p w:rsidR="00275F11" w:rsidRDefault="00275F11" w:rsidP="00275F11">
      <w:pPr>
        <w:widowControl/>
        <w:jc w:val="both"/>
        <w:rPr>
          <w:sz w:val="28"/>
        </w:rPr>
      </w:pPr>
      <w:r>
        <w:rPr>
          <w:sz w:val="28"/>
        </w:rPr>
        <w:tab/>
        <w:t xml:space="preserve">Бу вазифаларни амалга ошириш максадида Узбекистон Республикасининг «Мулкчилик тугрисида»ги, «Тадбиркорлик фаолияти эркинлигининг кафолатлари тугрисида»ги, «Хусусийлаштириш </w:t>
      </w:r>
      <w:r>
        <w:rPr>
          <w:sz w:val="28"/>
        </w:rPr>
        <w:lastRenderedPageBreak/>
        <w:t xml:space="preserve">тугрисида»ги, «Истеъмолчиларнинг хукукларини химоя килиш тугрисида»ги, «Хужалик  жамиятлари ва ширкатлари тугрисида»ги каби бир катор конунлари кабул килинди. </w:t>
      </w:r>
    </w:p>
    <w:p w:rsidR="00275F11" w:rsidRDefault="00275F11" w:rsidP="00275F11">
      <w:pPr>
        <w:widowControl/>
        <w:jc w:val="both"/>
        <w:rPr>
          <w:sz w:val="28"/>
        </w:rPr>
      </w:pPr>
      <w:r>
        <w:rPr>
          <w:sz w:val="28"/>
        </w:rPr>
        <w:tab/>
        <w:t>Шахс узининг мулкий хукукларини амалга оширишда атроф-табиий мухитга ва кишилар соглигига зарар етказмаслиги керак.</w:t>
      </w:r>
    </w:p>
    <w:p w:rsidR="00275F11" w:rsidRDefault="00275F11" w:rsidP="00275F11">
      <w:pPr>
        <w:widowControl/>
        <w:jc w:val="both"/>
        <w:rPr>
          <w:sz w:val="28"/>
        </w:rPr>
      </w:pPr>
      <w:r>
        <w:rPr>
          <w:sz w:val="28"/>
        </w:rPr>
        <w:tab/>
        <w:t>Давлат мулкдорнинг кулидаги мулкни узгалар томонидан чегараланишини такиклайди.</w:t>
      </w:r>
    </w:p>
    <w:p w:rsidR="00275F11" w:rsidRDefault="00275F11" w:rsidP="00275F11">
      <w:pPr>
        <w:widowControl/>
        <w:jc w:val="both"/>
        <w:rPr>
          <w:sz w:val="28"/>
        </w:rPr>
      </w:pPr>
      <w:r>
        <w:rPr>
          <w:sz w:val="28"/>
        </w:rPr>
        <w:tab/>
        <w:t xml:space="preserve">Банк омонатининг сир тутилиши иктисодий хукуклар сирасига киради. Банк томонидан омонот сирларини саклашга оид муносабатлар Узбекистон Республикасининг «Банк ва банк фаолияти тугрисида»ги, «Марказий банк фаолияти тугрисида»ги   конунлари билан тартибга солинади. </w:t>
      </w:r>
    </w:p>
    <w:p w:rsidR="00275F11" w:rsidRDefault="00275F11" w:rsidP="00275F11">
      <w:pPr>
        <w:widowControl/>
        <w:jc w:val="both"/>
        <w:rPr>
          <w:sz w:val="28"/>
        </w:rPr>
      </w:pPr>
      <w:r>
        <w:rPr>
          <w:sz w:val="28"/>
        </w:rPr>
        <w:tab/>
        <w:t>Узбекистон Республикаси Фукаролик кедексига биноан мерос колдирувчининг улгунига кадар мерос колдириш хукуки сакланиб колади. Фукаролар, яъни мерос очилишида шу уйда яшаган шахслар, фарзандлар, кариндош-уруглар меросхурлар хисобланади.</w:t>
      </w:r>
    </w:p>
    <w:p w:rsidR="00275F11" w:rsidRDefault="00275F11" w:rsidP="00275F11">
      <w:pPr>
        <w:widowControl/>
        <w:jc w:val="both"/>
        <w:rPr>
          <w:sz w:val="28"/>
        </w:rPr>
      </w:pPr>
      <w:r>
        <w:rPr>
          <w:sz w:val="28"/>
        </w:rPr>
        <w:tab/>
        <w:t>Мерос икки йул билан:  конун ва васият килиш  оркали колдирилади.</w:t>
      </w:r>
      <w:r>
        <w:rPr>
          <w:sz w:val="28"/>
        </w:rPr>
        <w:tab/>
      </w:r>
    </w:p>
    <w:p w:rsidR="00275F11" w:rsidRDefault="00275F11" w:rsidP="00275F11">
      <w:pPr>
        <w:widowControl/>
        <w:jc w:val="both"/>
        <w:rPr>
          <w:sz w:val="28"/>
        </w:rPr>
      </w:pPr>
      <w:r>
        <w:rPr>
          <w:sz w:val="28"/>
        </w:rPr>
        <w:t xml:space="preserve">           Васиятнома мерос колдирувчи томонидан ёзма шаклда амалга оширилиши шарт ва бу давлат томонидан сир тутилиши  кафоланади.</w:t>
      </w:r>
    </w:p>
    <w:p w:rsidR="00275F11" w:rsidRDefault="00275F11" w:rsidP="00275F11">
      <w:pPr>
        <w:widowControl/>
        <w:jc w:val="both"/>
        <w:rPr>
          <w:sz w:val="28"/>
        </w:rPr>
      </w:pPr>
      <w:r>
        <w:rPr>
          <w:sz w:val="28"/>
        </w:rPr>
        <w:tab/>
        <w:t>Фукаролик  кодекси буйича  меросхурларнинг бош даражаси белгиланган булиб, меросхурлар конун буйича меросни тенг  микдорда булиб оладилар:</w:t>
      </w:r>
      <w:r>
        <w:rPr>
          <w:sz w:val="28"/>
        </w:rPr>
        <w:tab/>
      </w:r>
    </w:p>
    <w:p w:rsidR="00275F11" w:rsidRDefault="00275F11" w:rsidP="00275F11">
      <w:pPr>
        <w:widowControl/>
        <w:numPr>
          <w:ilvl w:val="0"/>
          <w:numId w:val="23"/>
        </w:numPr>
        <w:tabs>
          <w:tab w:val="left" w:pos="1080"/>
        </w:tabs>
        <w:jc w:val="both"/>
        <w:rPr>
          <w:sz w:val="28"/>
        </w:rPr>
      </w:pPr>
      <w:r>
        <w:rPr>
          <w:sz w:val="28"/>
        </w:rPr>
        <w:t>Мерос колдирувчининг фарзандлари, (фарзандликка олинган болалари); шунингдек, мерос колдирувчининг улимдан кейинги болалари.</w:t>
      </w:r>
    </w:p>
    <w:p w:rsidR="00275F11" w:rsidRDefault="00275F11" w:rsidP="00275F11">
      <w:pPr>
        <w:widowControl/>
        <w:numPr>
          <w:ilvl w:val="0"/>
          <w:numId w:val="24"/>
        </w:numPr>
        <w:tabs>
          <w:tab w:val="left" w:pos="1080"/>
        </w:tabs>
        <w:jc w:val="both"/>
        <w:rPr>
          <w:sz w:val="28"/>
        </w:rPr>
      </w:pPr>
      <w:r>
        <w:rPr>
          <w:sz w:val="28"/>
        </w:rPr>
        <w:t>Кариндошлари, мерос колдирувчининг ака-укалари ва опа-сингиллари, бувиси ва буваси, ота тарафидан булганидек она тарафидаги кариндошлари.</w:t>
      </w:r>
    </w:p>
    <w:p w:rsidR="00275F11" w:rsidRDefault="00275F11" w:rsidP="00275F11">
      <w:pPr>
        <w:widowControl/>
        <w:numPr>
          <w:ilvl w:val="0"/>
          <w:numId w:val="25"/>
        </w:numPr>
        <w:tabs>
          <w:tab w:val="left" w:pos="1080"/>
        </w:tabs>
        <w:jc w:val="both"/>
        <w:rPr>
          <w:sz w:val="28"/>
        </w:rPr>
      </w:pPr>
      <w:r>
        <w:rPr>
          <w:sz w:val="28"/>
        </w:rPr>
        <w:t>Мерос колдирувчининг тогалари ва амма-холалари.</w:t>
      </w:r>
    </w:p>
    <w:p w:rsidR="00275F11" w:rsidRDefault="00275F11" w:rsidP="00275F11">
      <w:pPr>
        <w:widowControl/>
        <w:numPr>
          <w:ilvl w:val="0"/>
          <w:numId w:val="26"/>
        </w:numPr>
        <w:tabs>
          <w:tab w:val="left" w:pos="1080"/>
        </w:tabs>
        <w:jc w:val="both"/>
        <w:rPr>
          <w:sz w:val="28"/>
        </w:rPr>
      </w:pPr>
      <w:r>
        <w:rPr>
          <w:sz w:val="28"/>
        </w:rPr>
        <w:t>Мерос колдирувчининг охирги авлодигача булган узок кариндошлар.</w:t>
      </w:r>
    </w:p>
    <w:p w:rsidR="00275F11" w:rsidRDefault="00275F11" w:rsidP="00275F11">
      <w:pPr>
        <w:widowControl/>
        <w:jc w:val="both"/>
        <w:rPr>
          <w:sz w:val="28"/>
        </w:rPr>
      </w:pPr>
      <w:r>
        <w:rPr>
          <w:sz w:val="28"/>
        </w:rPr>
        <w:tab/>
        <w:t>Республикада конун буйича  тула  эркин иктисодий фаолият хар бир инсон учун таъминланади, мухит танлаш, уз мехнатини сарфлаш эркинлиги, хар бир шахснинг мехнат килиш хукуки, эркин иш жойини танлаш, адолатли мехнат шартномаларида ишлаш ва ишсизликдан химояланиш каби шахсларнинг Конституциявий хукуклари Узбекистон Республикасининг</w:t>
      </w:r>
      <w:r>
        <w:rPr>
          <w:b/>
          <w:sz w:val="28"/>
        </w:rPr>
        <w:t xml:space="preserve"> </w:t>
      </w:r>
      <w:r>
        <w:rPr>
          <w:sz w:val="28"/>
        </w:rPr>
        <w:t>«Ахолини иш билан таъминлаш тугрисида»ги, «Мехнат мухофазаси тугрисида»ги</w:t>
      </w:r>
      <w:r>
        <w:rPr>
          <w:b/>
          <w:sz w:val="28"/>
        </w:rPr>
        <w:t xml:space="preserve"> </w:t>
      </w:r>
      <w:r>
        <w:rPr>
          <w:sz w:val="28"/>
        </w:rPr>
        <w:t xml:space="preserve"> конунлари ва  Узбекистон Республикасининг Мехнат  кодекси билан тартибга солинади.</w:t>
      </w:r>
    </w:p>
    <w:p w:rsidR="00275F11" w:rsidRDefault="00275F11" w:rsidP="00275F11">
      <w:pPr>
        <w:widowControl/>
        <w:jc w:val="both"/>
        <w:rPr>
          <w:sz w:val="28"/>
        </w:rPr>
      </w:pPr>
      <w:r>
        <w:rPr>
          <w:sz w:val="28"/>
        </w:rPr>
        <w:tab/>
        <w:t>Хар бир ишчи мехнат мухофазаси хукукига эга.</w:t>
      </w:r>
    </w:p>
    <w:p w:rsidR="00275F11" w:rsidRDefault="00275F11" w:rsidP="00275F11">
      <w:pPr>
        <w:widowControl/>
        <w:jc w:val="both"/>
        <w:rPr>
          <w:sz w:val="28"/>
        </w:rPr>
      </w:pPr>
      <w:r>
        <w:rPr>
          <w:sz w:val="28"/>
        </w:rPr>
        <w:tab/>
        <w:t>Мехнатни мухофаза килиш,</w:t>
      </w:r>
      <w:r>
        <w:rPr>
          <w:b/>
          <w:sz w:val="28"/>
        </w:rPr>
        <w:t xml:space="preserve"> </w:t>
      </w:r>
      <w:r>
        <w:rPr>
          <w:sz w:val="28"/>
        </w:rPr>
        <w:t>деганда – бу амалдаги конунчилик ва бошка меъерий хужжатларда мустахкамланган инсоннинг мехнат жараенидаги  хавфсизлиги, сихат-саломатлиги ва иш кобилияти сакланишини таъминлашга каратилган ижтимоий-иктисодий, ташкилий, техникавий, санитария-гигиена, даволаш –профилактика тадбирлари хамда воситалари тизими  тушунилади.</w:t>
      </w:r>
    </w:p>
    <w:p w:rsidR="00275F11" w:rsidRDefault="00275F11" w:rsidP="00275F11">
      <w:pPr>
        <w:widowControl/>
        <w:jc w:val="both"/>
        <w:rPr>
          <w:sz w:val="28"/>
        </w:rPr>
      </w:pPr>
      <w:r>
        <w:rPr>
          <w:sz w:val="28"/>
        </w:rPr>
        <w:lastRenderedPageBreak/>
        <w:tab/>
        <w:t>Мехнатни мухофаза  килишга доир конунлар ва бошка меъерий хужжатларга хамма жойда риоя  этилиши устидан давлат назоратини жамоат назорати ва  мехнатни мухофаза килиш учун  ташкил этилган касаба уюшмаси ташкилотлари амалга оширади.</w:t>
      </w:r>
    </w:p>
    <w:p w:rsidR="00275F11" w:rsidRDefault="00275F11" w:rsidP="00275F11">
      <w:pPr>
        <w:widowControl/>
        <w:jc w:val="both"/>
        <w:rPr>
          <w:sz w:val="28"/>
        </w:rPr>
      </w:pPr>
      <w:r>
        <w:rPr>
          <w:sz w:val="28"/>
        </w:rPr>
        <w:tab/>
        <w:t>Иш вакти деб маълум бир график асосида ташкил этилган, мехнат шартномаси билан белгиланган мехнат мажбуриятлари бажариладиган вактга айтилади.</w:t>
      </w:r>
    </w:p>
    <w:p w:rsidR="00275F11" w:rsidRDefault="00275F11" w:rsidP="00275F11">
      <w:pPr>
        <w:widowControl/>
        <w:jc w:val="both"/>
        <w:rPr>
          <w:sz w:val="28"/>
        </w:rPr>
      </w:pPr>
      <w:r>
        <w:rPr>
          <w:sz w:val="28"/>
        </w:rPr>
        <w:tab/>
        <w:t>Узбекистон Республикасининг Мехнат Кодексининг 115-моддасига асосан ходим иш хафтасида 6 кун ишлаётган хар бир иш кунига етти соатдан куп булмаган, беш кунлик иш хафтасида 8 соатдан куп булмаган иш билан таъминланади. Ходимнинг иш вакти хафтасига 40 соатдан ошмаслиги керак. Шу билан куйидаги шахсларга кисткартирилган иш вакти белгиланган:</w:t>
      </w:r>
    </w:p>
    <w:p w:rsidR="00275F11" w:rsidRDefault="00275F11" w:rsidP="00275F11">
      <w:pPr>
        <w:widowControl/>
        <w:tabs>
          <w:tab w:val="left" w:pos="1155"/>
        </w:tabs>
        <w:ind w:left="795"/>
        <w:jc w:val="both"/>
        <w:rPr>
          <w:sz w:val="28"/>
        </w:rPr>
      </w:pPr>
      <w:r>
        <w:rPr>
          <w:sz w:val="28"/>
        </w:rPr>
        <w:t>-18 ешга етмаган ходимлар;</w:t>
      </w:r>
    </w:p>
    <w:p w:rsidR="00275F11" w:rsidRDefault="00275F11" w:rsidP="00275F11">
      <w:pPr>
        <w:widowControl/>
        <w:jc w:val="both"/>
        <w:rPr>
          <w:sz w:val="28"/>
        </w:rPr>
      </w:pPr>
      <w:r>
        <w:rPr>
          <w:sz w:val="28"/>
        </w:rPr>
        <w:tab/>
        <w:t xml:space="preserve"> - I ва II  гурух  ногирони  булган ходимлар;</w:t>
      </w:r>
    </w:p>
    <w:p w:rsidR="00275F11" w:rsidRDefault="00275F11" w:rsidP="00275F11">
      <w:pPr>
        <w:widowControl/>
        <w:jc w:val="both"/>
        <w:rPr>
          <w:sz w:val="28"/>
        </w:rPr>
      </w:pPr>
      <w:r>
        <w:rPr>
          <w:sz w:val="28"/>
        </w:rPr>
        <w:tab/>
        <w:t xml:space="preserve"> - нокулай мехнат шароитларидаги  ишларда банд булган ходимлар;</w:t>
      </w:r>
    </w:p>
    <w:p w:rsidR="00275F11" w:rsidRDefault="00275F11" w:rsidP="00275F11">
      <w:pPr>
        <w:widowControl/>
        <w:jc w:val="both"/>
        <w:rPr>
          <w:sz w:val="28"/>
        </w:rPr>
      </w:pPr>
      <w:r>
        <w:rPr>
          <w:sz w:val="28"/>
        </w:rPr>
        <w:tab/>
        <w:t xml:space="preserve"> - алохида тусга эга булган ишлардаги ходимлар;</w:t>
      </w:r>
    </w:p>
    <w:p w:rsidR="00275F11" w:rsidRDefault="00275F11" w:rsidP="00275F11">
      <w:pPr>
        <w:widowControl/>
        <w:jc w:val="both"/>
        <w:rPr>
          <w:sz w:val="28"/>
        </w:rPr>
      </w:pPr>
      <w:r>
        <w:rPr>
          <w:sz w:val="28"/>
        </w:rPr>
        <w:tab/>
        <w:t xml:space="preserve"> - уч ешга тулмаган болалари бор, бюджет хисобидан молиявий  жихатдан таъминланадиган муассаса ва ташкилотларда ишлаётган ходимлар.</w:t>
      </w:r>
    </w:p>
    <w:p w:rsidR="00275F11" w:rsidRDefault="00275F11" w:rsidP="00275F11">
      <w:pPr>
        <w:widowControl/>
        <w:jc w:val="both"/>
        <w:rPr>
          <w:sz w:val="28"/>
        </w:rPr>
      </w:pPr>
      <w:r>
        <w:rPr>
          <w:sz w:val="28"/>
        </w:rPr>
        <w:tab/>
        <w:t>Барча ходимларга, шу жумладан вактинчалик ишловчиларга хам, хар йилги мехнат таътилларидан кейин иш жойларининг сакланиб колиши ва  кайта тикланиши кафолатланади. Дам олиш ва байрам кунлари таътил даврига тугри келганда улар таътил кунлари сифатида инобатга олинмайди.</w:t>
      </w:r>
    </w:p>
    <w:p w:rsidR="00275F11" w:rsidRDefault="00275F11" w:rsidP="00275F11">
      <w:pPr>
        <w:widowControl/>
        <w:jc w:val="both"/>
        <w:rPr>
          <w:sz w:val="28"/>
        </w:rPr>
      </w:pPr>
      <w:r>
        <w:rPr>
          <w:sz w:val="28"/>
        </w:rPr>
        <w:tab/>
        <w:t>«Ижтимоий таъминот» деганда, - бу давлат томонидан яратиб бериладиган, актив хаётий фаолияти учун зарур булган эхтиёжни  моддий томондан кондириш максадида моддий ва бошка ижтимоий химоя килиш тушунилади. Бунга эса пенсия, нафака ва ижтимоий ночор фукароларни пул ва шунга ухшаш шакллардаги моддий таъминотлар билан таъминлаш киради. Констутцияда курсатилган ижтимоий тузумлардан яна бири - хар бир инсон учун малакали тиббий хизматан фойдаланиш мухимдир.</w:t>
      </w:r>
    </w:p>
    <w:p w:rsidR="00275F11" w:rsidRDefault="00275F11" w:rsidP="00275F11">
      <w:pPr>
        <w:widowControl/>
        <w:jc w:val="both"/>
        <w:rPr>
          <w:sz w:val="28"/>
        </w:rPr>
      </w:pPr>
      <w:r>
        <w:rPr>
          <w:sz w:val="28"/>
        </w:rPr>
        <w:t xml:space="preserve">         Ушбу хукукдан фойдаланиш учун Узбекистон Респупликаси маълум шароитлар яратмокда, яъни: етарли малакали тиббий мутахассислар тайёрлаш, замонавий тиббиёт ускуналари, самарали дори-дармонлар етказиб бериш борасида, касалликларга карши кураш ва касалликларнинг олдини олиш миллий дастури давлат макоми даражасига кутарилган.</w:t>
      </w:r>
    </w:p>
    <w:p w:rsidR="00275F11" w:rsidRDefault="00275F11" w:rsidP="00275F11">
      <w:pPr>
        <w:widowControl/>
        <w:jc w:val="both"/>
        <w:rPr>
          <w:sz w:val="28"/>
        </w:rPr>
      </w:pPr>
      <w:r>
        <w:rPr>
          <w:sz w:val="28"/>
        </w:rPr>
        <w:tab/>
        <w:t>Узбекистон Республикасининг «Мехнатни мухофаза килиш тугрисида»ги конуни фукароларни уларнинг соглигига тугри келмайдиган ишга кабул килишни такиклашни кузда тутади.</w:t>
      </w:r>
      <w:r>
        <w:rPr>
          <w:sz w:val="28"/>
        </w:rPr>
        <w:tab/>
      </w:r>
    </w:p>
    <w:p w:rsidR="00275F11" w:rsidRDefault="00275F11" w:rsidP="00275F11">
      <w:pPr>
        <w:widowControl/>
        <w:jc w:val="both"/>
        <w:rPr>
          <w:sz w:val="28"/>
        </w:rPr>
      </w:pPr>
      <w:r>
        <w:rPr>
          <w:sz w:val="28"/>
        </w:rPr>
        <w:tab/>
        <w:t>Республикада соглом авлодни тугилиши ва тарбиясига жиддий эътибор беришмокда. Узбекистонда биринчи булиб, «Соглом авлод учун» ордени таъсис этилди, шу номда халкаро жамгарма ташкил этилди. Республика Президенти томонидан 2005 йил «Сихат–саломатлик йили» деб эълон килинди.</w:t>
      </w:r>
    </w:p>
    <w:p w:rsidR="00275F11" w:rsidRDefault="00275F11" w:rsidP="00275F11">
      <w:pPr>
        <w:widowControl/>
        <w:jc w:val="both"/>
        <w:rPr>
          <w:sz w:val="28"/>
        </w:rPr>
      </w:pPr>
      <w:r>
        <w:rPr>
          <w:sz w:val="28"/>
        </w:rPr>
        <w:tab/>
        <w:t>Республика Конституцияси хар бир шахсга билим олиш хукукини беради.</w:t>
      </w:r>
    </w:p>
    <w:p w:rsidR="00275F11" w:rsidRDefault="00275F11" w:rsidP="00275F11">
      <w:pPr>
        <w:widowControl/>
        <w:jc w:val="both"/>
        <w:rPr>
          <w:sz w:val="28"/>
        </w:rPr>
      </w:pPr>
      <w:r>
        <w:rPr>
          <w:sz w:val="28"/>
        </w:rPr>
        <w:lastRenderedPageBreak/>
        <w:tab/>
        <w:t>Узбекистон Республикаси Олий Мажлиснинг 1997 йил 29 августдаги IX –сессиясида Узбекистонда таълим тизимини ислох килиш масаласи курилди ва «Таълим тугриси»да янги конун кабул килди. Шу конуннинг 4-моддасига мувофик билим олиш, шахснинг келиб чикиш, жинси, тили, ёши, ирки, кайси миллатга мансублиги, эътикоди, динга муносабати, ижтимойи ахволи, яшаш жойи, республика худудида канчадан бери яшаётганидан каътий назар, хар ким учун тенгдир.</w:t>
      </w:r>
    </w:p>
    <w:p w:rsidR="00275F11" w:rsidRDefault="00275F11" w:rsidP="00275F11">
      <w:pPr>
        <w:widowControl/>
        <w:jc w:val="both"/>
        <w:rPr>
          <w:sz w:val="28"/>
        </w:rPr>
      </w:pPr>
      <w:r>
        <w:rPr>
          <w:sz w:val="28"/>
        </w:rPr>
        <w:tab/>
        <w:t>Республикада таълим олаётган шахсларни ижтимоий химоялаш максадида улар белгиланган тартибда степендияга, нафака, ётокхона, текин овкат ва бошка имтиёзлар билан таъминланган.</w:t>
      </w:r>
    </w:p>
    <w:p w:rsidR="00275F11" w:rsidRDefault="00275F11" w:rsidP="00275F11">
      <w:pPr>
        <w:widowControl/>
        <w:jc w:val="both"/>
        <w:rPr>
          <w:sz w:val="28"/>
        </w:rPr>
      </w:pPr>
      <w:r>
        <w:rPr>
          <w:sz w:val="28"/>
        </w:rPr>
        <w:tab/>
        <w:t>Узбекистон Конституциясининг 42-моддаси шахсларнинг илмий ва техникавий ижод эркинлиги, маданият ютукларидан фойдаланиш хукукини биринчи марта конституциявий маком даражасига кутарди.</w:t>
      </w:r>
    </w:p>
    <w:p w:rsidR="00275F11" w:rsidRDefault="00275F11" w:rsidP="00275F11">
      <w:pPr>
        <w:widowControl/>
        <w:jc w:val="both"/>
        <w:rPr>
          <w:sz w:val="28"/>
        </w:rPr>
      </w:pPr>
      <w:r>
        <w:rPr>
          <w:sz w:val="28"/>
        </w:rPr>
        <w:tab/>
        <w:t>Маданият деганда - инсон томонидан яратилган барча бойликлар, ютуклар йигиндиси тушунилади. Маданият таркибий кисмларини дин, таълим ва саънат ташкил килади.</w:t>
      </w:r>
    </w:p>
    <w:p w:rsidR="00275F11" w:rsidRDefault="00275F11" w:rsidP="00275F11">
      <w:pPr>
        <w:widowControl/>
        <w:jc w:val="both"/>
        <w:rPr>
          <w:sz w:val="28"/>
        </w:rPr>
      </w:pPr>
      <w:r>
        <w:rPr>
          <w:sz w:val="28"/>
        </w:rPr>
        <w:tab/>
        <w:t>Республикада маданият муассасалари тараккиёти фаолияти тизимини бошкариш маданият ишлари вазирлиги томонидан амалга оширилади. Илмий-техника сохаси фаолияти билан Фан ва Техника давлат маркази шугилланади.</w:t>
      </w:r>
    </w:p>
    <w:p w:rsidR="00275F11" w:rsidRDefault="00275F11" w:rsidP="00275F11">
      <w:pPr>
        <w:widowControl/>
        <w:jc w:val="both"/>
        <w:rPr>
          <w:sz w:val="28"/>
        </w:rPr>
      </w:pPr>
      <w:r>
        <w:rPr>
          <w:sz w:val="28"/>
        </w:rPr>
        <w:tab/>
        <w:t>«Маънавият ва маърифат» жамоатчилик маркази Узбекистоннинг янги тарихини урганиш маркази ва шу каби бошка ташкилотлар маданий ютукларини асраш ва уни кейинги авлодга етказишга хизмат килади.</w:t>
      </w:r>
    </w:p>
    <w:p w:rsidR="00275F11" w:rsidRDefault="00275F11" w:rsidP="00275F11">
      <w:pPr>
        <w:widowControl/>
        <w:jc w:val="both"/>
        <w:rPr>
          <w:sz w:val="28"/>
        </w:rPr>
      </w:pPr>
      <w:r>
        <w:rPr>
          <w:sz w:val="28"/>
        </w:rPr>
        <w:tab/>
        <w:t>Узбекистон Республикасида Фан ва Техниканинг ривожлантириш максадида иктидорли ёшларни чет элларда укишларини куллаб-кувватловчи «Истедод» жагармаси, шунингдек «Камолат» ижтимоий ёшлар харакати ва «Улугбек», «Семруг» ва бошка бир канча жамгармалар ташкил этилган.</w:t>
      </w:r>
    </w:p>
    <w:p w:rsidR="00275F11" w:rsidRDefault="00275F11" w:rsidP="00275F11">
      <w:pPr>
        <w:widowControl/>
        <w:jc w:val="center"/>
        <w:rPr>
          <w:b/>
          <w:sz w:val="28"/>
        </w:rPr>
      </w:pPr>
    </w:p>
    <w:p w:rsidR="00275F11" w:rsidRDefault="00275F11" w:rsidP="00275F11">
      <w:pPr>
        <w:widowControl/>
        <w:ind w:firstLine="720"/>
        <w:rPr>
          <w:b/>
          <w:sz w:val="28"/>
        </w:rPr>
      </w:pPr>
      <w:r>
        <w:rPr>
          <w:b/>
          <w:sz w:val="28"/>
        </w:rPr>
        <w:t>14.7.Инсон хукуклари ва эркинликларини кафолатлари.</w:t>
      </w:r>
    </w:p>
    <w:p w:rsidR="00275F11" w:rsidRDefault="00275F11" w:rsidP="00275F11">
      <w:pPr>
        <w:widowControl/>
        <w:jc w:val="both"/>
        <w:rPr>
          <w:sz w:val="28"/>
        </w:rPr>
      </w:pPr>
      <w:r>
        <w:rPr>
          <w:sz w:val="28"/>
        </w:rPr>
        <w:tab/>
      </w:r>
    </w:p>
    <w:p w:rsidR="00275F11" w:rsidRDefault="00275F11" w:rsidP="00275F11">
      <w:pPr>
        <w:widowControl/>
        <w:jc w:val="both"/>
        <w:rPr>
          <w:sz w:val="28"/>
        </w:rPr>
      </w:pPr>
      <w:r>
        <w:rPr>
          <w:sz w:val="28"/>
        </w:rPr>
        <w:tab/>
        <w:t>Инсон хукуклари ва эркинликларини кафолатлаш деганда, шахсларнинг конституцияда курсатилган хукуклари ва эркинликларини амалга ошириш учун зарур шароитлар яратиш хамда  хар бир инсоннинг бу хукукларини хукукий амалга ошириш тушунилади.</w:t>
      </w:r>
    </w:p>
    <w:p w:rsidR="00275F11" w:rsidRDefault="00275F11" w:rsidP="00275F11">
      <w:pPr>
        <w:widowControl/>
        <w:jc w:val="both"/>
        <w:rPr>
          <w:sz w:val="28"/>
        </w:rPr>
      </w:pPr>
      <w:r>
        <w:rPr>
          <w:sz w:val="28"/>
        </w:rPr>
        <w:tab/>
        <w:t>Кафолатлаш конунда курсатилган, мумкин булган имкониятлари холда амалга оширилади.</w:t>
      </w:r>
    </w:p>
    <w:p w:rsidR="00275F11" w:rsidRDefault="00275F11" w:rsidP="00275F11">
      <w:pPr>
        <w:widowControl/>
        <w:jc w:val="both"/>
        <w:rPr>
          <w:sz w:val="28"/>
        </w:rPr>
      </w:pPr>
      <w:r>
        <w:rPr>
          <w:sz w:val="28"/>
        </w:rPr>
        <w:tab/>
        <w:t>Инсон хукуклари ва эркинликларининг  кафолатлари икки куринишга эга.</w:t>
      </w:r>
    </w:p>
    <w:p w:rsidR="00275F11" w:rsidRDefault="00275F11" w:rsidP="00275F11">
      <w:pPr>
        <w:widowControl/>
        <w:numPr>
          <w:ilvl w:val="0"/>
          <w:numId w:val="27"/>
        </w:numPr>
        <w:tabs>
          <w:tab w:val="left" w:pos="1230"/>
        </w:tabs>
        <w:jc w:val="both"/>
        <w:rPr>
          <w:sz w:val="28"/>
        </w:rPr>
      </w:pPr>
      <w:r>
        <w:rPr>
          <w:sz w:val="28"/>
        </w:rPr>
        <w:t>давлатнинг уз ички кафолатлари;</w:t>
      </w:r>
    </w:p>
    <w:p w:rsidR="00275F11" w:rsidRDefault="00275F11" w:rsidP="00275F11">
      <w:pPr>
        <w:widowControl/>
        <w:numPr>
          <w:ilvl w:val="0"/>
          <w:numId w:val="28"/>
        </w:numPr>
        <w:tabs>
          <w:tab w:val="left" w:pos="1230"/>
        </w:tabs>
        <w:jc w:val="both"/>
        <w:rPr>
          <w:sz w:val="28"/>
        </w:rPr>
      </w:pPr>
      <w:r>
        <w:rPr>
          <w:sz w:val="28"/>
        </w:rPr>
        <w:t>халкаро хукукий кафолатлар;</w:t>
      </w:r>
    </w:p>
    <w:p w:rsidR="00275F11" w:rsidRDefault="00275F11" w:rsidP="00275F11">
      <w:pPr>
        <w:widowControl/>
        <w:jc w:val="both"/>
        <w:rPr>
          <w:sz w:val="28"/>
        </w:rPr>
      </w:pPr>
      <w:r>
        <w:rPr>
          <w:sz w:val="28"/>
        </w:rPr>
        <w:t xml:space="preserve">Бунда инсон хукуклари ва эркинликларини кафолатлаш борасида Олий Мажлиснинг инсон хукуклари буйича вакили яъни Омбудсман фаолияти, Инсон хукуклари буйича миллий марказ, Олий Мажлис хузуридаги «Амалдаги конун хужжатлари мониторинг институти алохида ахамитяга эга. Инсон хукук ва эркинликларининг кафолатланиши, шунингдек малакали </w:t>
      </w:r>
      <w:r>
        <w:rPr>
          <w:sz w:val="28"/>
        </w:rPr>
        <w:lastRenderedPageBreak/>
        <w:t>юридик хизмат ва профессионал химоячи, яъни адвокат хизматидан фойдаланиш хукуки ва имкониятларининг мавжудлигидир.</w:t>
      </w:r>
    </w:p>
    <w:p w:rsidR="00275F11" w:rsidRDefault="00275F11" w:rsidP="00275F11">
      <w:pPr>
        <w:widowControl/>
        <w:jc w:val="both"/>
        <w:rPr>
          <w:sz w:val="28"/>
        </w:rPr>
      </w:pPr>
      <w:r>
        <w:rPr>
          <w:sz w:val="28"/>
        </w:rPr>
        <w:tab/>
        <w:t>Инсон хукукларининг халкаро хукукий кафолатлари халкаро оммавий хукук томонидан урнатилган.</w:t>
      </w:r>
    </w:p>
    <w:p w:rsidR="00275F11" w:rsidRDefault="00275F11" w:rsidP="00275F11">
      <w:pPr>
        <w:widowControl/>
        <w:jc w:val="both"/>
        <w:rPr>
          <w:sz w:val="28"/>
        </w:rPr>
      </w:pPr>
      <w:r>
        <w:rPr>
          <w:sz w:val="28"/>
        </w:rPr>
        <w:tab/>
        <w:t>Фукароларнинг асосий хукук ва эркинликларини кафолатлаш курсатилган хукук ва эркинликларга факат эгалик килиш билангина чекланмасдан, уладан фойдаланиш ва уларнинг бузилишида мухофаза килишдан хам иборатдир.</w:t>
      </w:r>
    </w:p>
    <w:p w:rsidR="00275F11" w:rsidRDefault="00275F11" w:rsidP="00275F11">
      <w:pPr>
        <w:widowControl/>
        <w:jc w:val="both"/>
        <w:rPr>
          <w:sz w:val="28"/>
        </w:rPr>
      </w:pPr>
      <w:r>
        <w:rPr>
          <w:sz w:val="28"/>
        </w:rPr>
        <w:tab/>
        <w:t xml:space="preserve">Кафолатланишнинг мохияти – бу давлат ва унинг органларининг фукароларнинг хукуклари ва эркинликларини амалга ошириш учун доимий равишда </w:t>
      </w:r>
      <w:r>
        <w:rPr>
          <w:sz w:val="28"/>
          <w:lang w:val="uz-Cyrl-UZ"/>
        </w:rPr>
        <w:t>з</w:t>
      </w:r>
      <w:r>
        <w:rPr>
          <w:sz w:val="28"/>
        </w:rPr>
        <w:t>арур воситалар билан таъминлашда</w:t>
      </w:r>
      <w:r>
        <w:rPr>
          <w:sz w:val="28"/>
          <w:lang w:val="uz-Cyrl-UZ"/>
        </w:rPr>
        <w:t>н иборат</w:t>
      </w:r>
      <w:r>
        <w:rPr>
          <w:sz w:val="28"/>
        </w:rPr>
        <w:t xml:space="preserve"> бурчида номоён булади.</w:t>
      </w:r>
    </w:p>
    <w:p w:rsidR="00275F11" w:rsidRDefault="00275F11" w:rsidP="00275F11">
      <w:pPr>
        <w:widowControl/>
        <w:jc w:val="both"/>
        <w:rPr>
          <w:sz w:val="28"/>
        </w:rPr>
      </w:pPr>
      <w:r>
        <w:rPr>
          <w:sz w:val="28"/>
        </w:rPr>
        <w:tab/>
        <w:t xml:space="preserve">Узбекистон Республикаси Конституцияси инсонларга маълум хукук ва эркинликлар бериш билан бирга </w:t>
      </w:r>
      <w:r>
        <w:rPr>
          <w:sz w:val="28"/>
          <w:lang w:val="uz-Cyrl-UZ"/>
        </w:rPr>
        <w:t>з</w:t>
      </w:r>
      <w:r>
        <w:rPr>
          <w:sz w:val="28"/>
        </w:rPr>
        <w:t>арур амалга ошириш учун керакли иктисодий, сиёсий, мавкуравий ва хукукий кафолатлар билан хам таъминланади.</w:t>
      </w:r>
    </w:p>
    <w:p w:rsidR="00275F11" w:rsidRDefault="00275F11" w:rsidP="00275F11">
      <w:pPr>
        <w:widowControl/>
        <w:jc w:val="both"/>
        <w:rPr>
          <w:sz w:val="28"/>
        </w:rPr>
      </w:pPr>
      <w:r>
        <w:rPr>
          <w:sz w:val="28"/>
        </w:rPr>
        <w:tab/>
        <w:t xml:space="preserve">Иктисодий сохадаги кафолатлар Узбекистон Конституцияси ва конунларда курсатилган ва иктисодиётнинг негизини ташкил этувчи мулк шаклларининг хилма-хиллигидир. Уларда мулк шаклларининг тенг </w:t>
      </w:r>
      <w:r>
        <w:rPr>
          <w:sz w:val="28"/>
          <w:lang w:val="uz-Cyrl-UZ"/>
        </w:rPr>
        <w:t xml:space="preserve">хукуклилиги </w:t>
      </w:r>
      <w:r>
        <w:rPr>
          <w:sz w:val="28"/>
        </w:rPr>
        <w:t>ва хукукий жихатдан баб-баробар мухофаза этилиши кафолатланган.</w:t>
      </w:r>
    </w:p>
    <w:p w:rsidR="00275F11" w:rsidRDefault="00275F11" w:rsidP="00275F11">
      <w:pPr>
        <w:widowControl/>
        <w:jc w:val="both"/>
        <w:rPr>
          <w:sz w:val="28"/>
        </w:rPr>
      </w:pPr>
      <w:r>
        <w:rPr>
          <w:sz w:val="28"/>
        </w:rPr>
        <w:tab/>
        <w:t>Инсон сиёсий хукуклари ва эркинликларининг кафолатланганлиги Узбекистонда хокимиятнинг халкка тегишлилиги, халк давлат хокимиятининг бирдан бир манбаи эканлиги; давлат хокимияти тизими хокимиятнинг конун чикарувчи, ижро этувчи ва суд хокимиятга булиниши принципига асосланганлиги.</w:t>
      </w:r>
    </w:p>
    <w:p w:rsidR="00275F11" w:rsidRDefault="00275F11" w:rsidP="00275F11">
      <w:pPr>
        <w:widowControl/>
        <w:jc w:val="both"/>
        <w:rPr>
          <w:sz w:val="28"/>
        </w:rPr>
      </w:pPr>
      <w:r>
        <w:rPr>
          <w:sz w:val="28"/>
        </w:rPr>
        <w:tab/>
        <w:t>Узбекистонда ижтимоий хаётнинг сиёсий институтлари, мафкура ва фикрларнинг хилма-хиллиги асосида ривожланиши, хеч кайси мафкура давлат мавкураси сифатида урнатилиши мумкин эмасдир.</w:t>
      </w:r>
    </w:p>
    <w:p w:rsidR="00275F11" w:rsidRDefault="00275F11" w:rsidP="00275F11">
      <w:pPr>
        <w:widowControl/>
        <w:jc w:val="both"/>
        <w:rPr>
          <w:sz w:val="28"/>
        </w:rPr>
      </w:pPr>
      <w:r>
        <w:rPr>
          <w:sz w:val="28"/>
        </w:rPr>
        <w:tab/>
        <w:t>Узбекистон Республикаси Конституциясининг 43, 44, 45, 46-моддалари айнан инсон хуклари ва эркинликларини кафолатларига багишлангандир.</w:t>
      </w:r>
    </w:p>
    <w:p w:rsidR="00275F11" w:rsidRDefault="00275F11" w:rsidP="00275F11">
      <w:pPr>
        <w:widowControl/>
        <w:jc w:val="both"/>
        <w:rPr>
          <w:sz w:val="28"/>
        </w:rPr>
      </w:pPr>
      <w:r>
        <w:rPr>
          <w:sz w:val="28"/>
        </w:rPr>
        <w:tab/>
        <w:t xml:space="preserve">«Давлат фукароларининг Конституция ва  конунларда мустахкамланган хукуклари ва эркинликларини таъминлайди,»- деб мутахкамлаб куйилган. </w:t>
      </w:r>
    </w:p>
    <w:p w:rsidR="00275F11" w:rsidRDefault="00275F11" w:rsidP="00275F11">
      <w:pPr>
        <w:widowControl/>
        <w:jc w:val="both"/>
        <w:rPr>
          <w:sz w:val="28"/>
        </w:rPr>
      </w:pPr>
      <w:r>
        <w:rPr>
          <w:sz w:val="28"/>
        </w:rPr>
        <w:tab/>
        <w:t>Ушбу модда конституциявий принципларнинг асосий, узаги, характери ифодаланган булиб, бунда инсон мафаатларига хизмат килиш, эркинлик кафолати, давлатнинг ижтимоий максади ва асл гояси акс этган.</w:t>
      </w:r>
    </w:p>
    <w:p w:rsidR="00275F11" w:rsidRDefault="00275F11" w:rsidP="00275F11">
      <w:pPr>
        <w:widowControl/>
        <w:jc w:val="both"/>
        <w:rPr>
          <w:sz w:val="28"/>
        </w:rPr>
      </w:pPr>
      <w:r>
        <w:rPr>
          <w:sz w:val="28"/>
        </w:rPr>
        <w:tab/>
        <w:t>Давлатимиз мустакилликка эришгач, республикамизда умуминсоний кадриятларни тиклаш демократик жамият куриш йулидан боришда инсон эркинлигига, жамият ва давлатнинг бирлигида инсоннинг тутган урнини бахолашга катта ахамият берилди.</w:t>
      </w:r>
    </w:p>
    <w:p w:rsidR="00275F11" w:rsidRDefault="00275F11" w:rsidP="00275F11">
      <w:pPr>
        <w:widowControl/>
        <w:jc w:val="both"/>
        <w:rPr>
          <w:sz w:val="28"/>
        </w:rPr>
      </w:pPr>
      <w:r>
        <w:rPr>
          <w:sz w:val="28"/>
        </w:rPr>
        <w:tab/>
        <w:t xml:space="preserve">Демократик давлатда жамият аъзолари хукук ва эркинликларининг кафолатлари доимий харакатдаги механизм сингари булмоги лозим. Конституциянинг мазмунига эса, давлат фукароларининг хукук ва </w:t>
      </w:r>
      <w:r>
        <w:rPr>
          <w:sz w:val="28"/>
        </w:rPr>
        <w:lastRenderedPageBreak/>
        <w:t>эркинликларини таъминлашга, жамият учун хизмат килишга бутун кучини сафарбар этиши лозимлиги хакида гоялар сигдирилган.</w:t>
      </w:r>
    </w:p>
    <w:p w:rsidR="00275F11" w:rsidRDefault="00275F11" w:rsidP="00275F11">
      <w:pPr>
        <w:widowControl/>
        <w:jc w:val="both"/>
        <w:rPr>
          <w:sz w:val="28"/>
        </w:rPr>
      </w:pPr>
      <w:r>
        <w:rPr>
          <w:sz w:val="28"/>
        </w:rPr>
        <w:tab/>
        <w:t>Фукароларнинг конституциявий хукук ва эркинликларининг хукукий кафолатлари жуда куп ва турличадир.</w:t>
      </w:r>
    </w:p>
    <w:p w:rsidR="00275F11" w:rsidRDefault="00275F11" w:rsidP="00275F11">
      <w:pPr>
        <w:widowControl/>
        <w:jc w:val="both"/>
        <w:rPr>
          <w:sz w:val="28"/>
        </w:rPr>
      </w:pPr>
      <w:r>
        <w:rPr>
          <w:sz w:val="28"/>
        </w:rPr>
        <w:tab/>
        <w:t xml:space="preserve"> Кафолат тизимида фукароларнинг уз хукук ва эркинликларини суд оркали химоя килиш давлатнинг мухим хусусиятларидан биридир. Бу кафолатлар конституциясида мустахкамлаб куйилгандир. Яъни: «Хар бир шахсга уз хукук ва эркинликларини суд оркали химоя килиш, давлат органлари, мансабдор шахслар, жамоат бирлашмаларининг гайриконуний хатти-харакатлари устидан судга шикоят килиш хукуки кафолатланади».</w:t>
      </w:r>
      <w:r>
        <w:rPr>
          <w:rStyle w:val="a9"/>
        </w:rPr>
        <w:footnoteReference w:id="10"/>
      </w:r>
    </w:p>
    <w:p w:rsidR="00275F11" w:rsidRDefault="00275F11" w:rsidP="00275F11">
      <w:pPr>
        <w:widowControl/>
        <w:jc w:val="both"/>
        <w:rPr>
          <w:sz w:val="28"/>
        </w:rPr>
      </w:pPr>
      <w:r>
        <w:rPr>
          <w:b/>
          <w:sz w:val="28"/>
        </w:rPr>
        <w:tab/>
      </w:r>
      <w:r>
        <w:rPr>
          <w:sz w:val="28"/>
        </w:rPr>
        <w:t>Узбекистон Республикасида хокимиятнинг булиниши тамойили амал килиб, судларнинг конунчилик яъни вакиллик ва ижроя хокимиятдан мустакиллиги жорий килингач, уларнинг фукароларининг хукук ва эркинликларини таъминлашдаги вазифаси кучайди.</w:t>
      </w:r>
    </w:p>
    <w:p w:rsidR="00275F11" w:rsidRDefault="00275F11" w:rsidP="00275F11">
      <w:pPr>
        <w:widowControl/>
        <w:jc w:val="both"/>
        <w:rPr>
          <w:sz w:val="28"/>
        </w:rPr>
      </w:pPr>
      <w:r>
        <w:rPr>
          <w:sz w:val="28"/>
        </w:rPr>
        <w:tab/>
        <w:t>«Судлар тугрисида»ги конуннинг 4-моддасида</w:t>
      </w:r>
      <w:r>
        <w:rPr>
          <w:b/>
          <w:sz w:val="28"/>
        </w:rPr>
        <w:t xml:space="preserve"> </w:t>
      </w:r>
      <w:r>
        <w:rPr>
          <w:sz w:val="28"/>
        </w:rPr>
        <w:t>судларнинг вазифасига Республика Конституцияси ва бошка конунларда хамда инсон хукуклари тугрисидаги халкаро хужжатларда эълон килинган фукароларнинг хукук ва эркинликларига риоя этилишини кафолатлаш хам киради, деб курсатиб утилган.</w:t>
      </w:r>
    </w:p>
    <w:p w:rsidR="00275F11" w:rsidRDefault="00275F11" w:rsidP="00275F11">
      <w:pPr>
        <w:widowControl/>
        <w:jc w:val="both"/>
        <w:rPr>
          <w:sz w:val="28"/>
        </w:rPr>
      </w:pPr>
      <w:r>
        <w:rPr>
          <w:sz w:val="28"/>
        </w:rPr>
        <w:tab/>
        <w:t xml:space="preserve">Фукароларнинг уз хукук ва эркинликларини  таъминлаш максадида судга шикоят килиш тартибларини урнатилиши хукук ва эркинликларнинг энг мухим кафолатидир. Тегишли конституциявий нормага асосан фукаролар узларининг хукук ва эркинликлари бузилган деб хисобласалар, давлат идоралари, мансабдор шахслар, жамоат бирлашмаларининг гайриконуний хатти-харакатлари устидан судга шикоят килиб уз хукукларини химоя килишлари мумкин. </w:t>
      </w:r>
    </w:p>
    <w:p w:rsidR="00275F11" w:rsidRDefault="00275F11" w:rsidP="00275F11">
      <w:pPr>
        <w:widowControl/>
        <w:jc w:val="both"/>
        <w:rPr>
          <w:sz w:val="28"/>
        </w:rPr>
      </w:pPr>
      <w:r>
        <w:rPr>
          <w:sz w:val="28"/>
        </w:rPr>
        <w:tab/>
        <w:t>Узбекистонда ахолининг ижтимоий химоя килишнинг мукаммал дастури ишлаб чикилган. Бунда Республика ахолисининг энг мухтож катламларига катта эътибор берилмокда. Бу айнан Конституциянинг 45-моддасида уз ифодасини топган. Давлат уз манфаатларидан келиб чиккан холда, ахолининг ана шу катламларини махсус химоя килади.</w:t>
      </w:r>
    </w:p>
    <w:p w:rsidR="00275F11" w:rsidRDefault="00275F11" w:rsidP="00275F11">
      <w:pPr>
        <w:widowControl/>
        <w:jc w:val="both"/>
        <w:rPr>
          <w:b/>
          <w:sz w:val="28"/>
        </w:rPr>
      </w:pPr>
      <w:r>
        <w:rPr>
          <w:sz w:val="28"/>
        </w:rPr>
        <w:tab/>
        <w:t>45-модда. Вояга етмаганлар, мехнатга лаёкатсизлар ва ёлгиз кексаларнинг хукуклари давлат химоясидадир</w:t>
      </w:r>
      <w:r>
        <w:rPr>
          <w:b/>
          <w:sz w:val="28"/>
        </w:rPr>
        <w:t>.</w:t>
      </w:r>
    </w:p>
    <w:p w:rsidR="00275F11" w:rsidRDefault="00275F11" w:rsidP="00275F11">
      <w:pPr>
        <w:widowControl/>
        <w:jc w:val="both"/>
        <w:rPr>
          <w:sz w:val="28"/>
        </w:rPr>
      </w:pPr>
      <w:r>
        <w:rPr>
          <w:sz w:val="28"/>
        </w:rPr>
        <w:tab/>
        <w:t>Бу модданинг максади мамлакатимиздаги айрим кишиларнинг манфаатларини кушимча тарзда химоя килишдир ва уларнинг марокли хаёт кечиришларини таъминлашдир. Чунки улар шундай кушимча химояга мухтождир.</w:t>
      </w:r>
    </w:p>
    <w:p w:rsidR="00275F11" w:rsidRDefault="00275F11" w:rsidP="00275F11">
      <w:pPr>
        <w:widowControl/>
        <w:jc w:val="both"/>
        <w:rPr>
          <w:sz w:val="28"/>
        </w:rPr>
      </w:pPr>
      <w:r>
        <w:rPr>
          <w:sz w:val="28"/>
        </w:rPr>
        <w:tab/>
        <w:t>Узбекистон Республикасининг 46-моддасида «Хотин- кизларнинг эркаклар билан тенг хукуклилиги мустахкамланган.»</w:t>
      </w:r>
      <w:r>
        <w:rPr>
          <w:rStyle w:val="a9"/>
        </w:rPr>
        <w:footnoteReference w:id="11"/>
      </w:r>
    </w:p>
    <w:p w:rsidR="00275F11" w:rsidRDefault="00275F11" w:rsidP="00275F11">
      <w:pPr>
        <w:widowControl/>
        <w:jc w:val="both"/>
        <w:rPr>
          <w:sz w:val="28"/>
        </w:rPr>
      </w:pPr>
      <w:r>
        <w:rPr>
          <w:sz w:val="28"/>
        </w:rPr>
        <w:tab/>
        <w:t>Аёллар ва эркакларнинг тенг хукуклилигини таъминлаш учун давлат кенг микиёсда кушимча тадбирларни амалга оширмокда.</w:t>
      </w:r>
    </w:p>
    <w:p w:rsidR="00275F11" w:rsidRDefault="00275F11" w:rsidP="00275F11">
      <w:pPr>
        <w:widowControl/>
        <w:jc w:val="both"/>
        <w:rPr>
          <w:sz w:val="28"/>
        </w:rPr>
      </w:pPr>
      <w:r>
        <w:rPr>
          <w:sz w:val="28"/>
        </w:rPr>
        <w:tab/>
        <w:t xml:space="preserve">Давлат аёлларга билим олиш, касб эгаллаш, мехнат килиш, унга хак олиш, сиёсий хаётда фаол иштирок этиш учун эркаклар билан тенг </w:t>
      </w:r>
      <w:r>
        <w:rPr>
          <w:sz w:val="28"/>
        </w:rPr>
        <w:lastRenderedPageBreak/>
        <w:t>имкониятлар яратиш билан бирга, аёлларнинг оиладаги урни, жисмоний имкониятларини хисобга олиб, уларга мехнат килишда, соглигини мустахкамлашда, яхши шароитлар ва имтиёзлар яратиб бериши зарурдир. Чунки тенг имконият ва кушимча шароит, имтиёзлар урнатиш билангина аёлларнинг тенг хукуклилиги таминланади.</w:t>
      </w:r>
    </w:p>
    <w:p w:rsidR="00275F11" w:rsidRDefault="00275F11" w:rsidP="00275F11">
      <w:pPr>
        <w:widowControl/>
        <w:jc w:val="both"/>
        <w:rPr>
          <w:sz w:val="28"/>
        </w:rPr>
      </w:pPr>
      <w:r>
        <w:rPr>
          <w:sz w:val="28"/>
        </w:rPr>
        <w:tab/>
        <w:t>Демак, Узбекистон фукаролари жинсидан каътии назар ижтимоий ва сиёсий хаётда тенг иштирок этиш хукукига эгадирлар. Узбекистон Республикаси Мехнат кодексида алохида бобларда аёллар мехнати, уларга бериладиган имтиёзлар ва улар мехнати, соглиги кафолатларига оид коидалар курсатилгандир. Бундан ташкари БМТнинг Бош Ассамблеяси томонидан халкаро микиёсда кучга эга булган «Хотин-кизлар камситилишига бархам бериш тугрисида»ги, «Аёллар хукуки тугрисида»ги халкаро Конвенциялар хам кабул килингандир.</w:t>
      </w:r>
    </w:p>
    <w:p w:rsidR="00275F11" w:rsidRDefault="00275F11" w:rsidP="00275F11">
      <w:pPr>
        <w:widowControl/>
        <w:jc w:val="both"/>
        <w:rPr>
          <w:sz w:val="28"/>
        </w:rPr>
      </w:pPr>
      <w:r>
        <w:rPr>
          <w:b/>
          <w:sz w:val="28"/>
        </w:rPr>
        <w:tab/>
      </w:r>
      <w:r>
        <w:rPr>
          <w:sz w:val="28"/>
        </w:rPr>
        <w:t>Узбекистон Республикасида шахсларга нисбатан хурмат, ишонч булиши, уларнинг ташббусини, ижодкорлик фаолиятини куллаб-кувватлаш билан бир вактда, улардан давлат ва жамият олдидаги  маълум бир бурчларини хам бажариш талаб килинади.</w:t>
      </w:r>
    </w:p>
    <w:p w:rsidR="00275F11" w:rsidRDefault="00275F11" w:rsidP="00275F11">
      <w:pPr>
        <w:widowControl/>
        <w:jc w:val="both"/>
        <w:rPr>
          <w:sz w:val="28"/>
        </w:rPr>
      </w:pPr>
      <w:r>
        <w:rPr>
          <w:sz w:val="28"/>
        </w:rPr>
        <w:tab/>
        <w:t>Булар Конституциянинг 47-52 моддаларида уз ифодасини топган.</w:t>
      </w:r>
    </w:p>
    <w:p w:rsidR="00275F11" w:rsidRDefault="00275F11" w:rsidP="00275F11">
      <w:pPr>
        <w:widowControl/>
        <w:jc w:val="both"/>
        <w:rPr>
          <w:sz w:val="28"/>
        </w:rPr>
      </w:pPr>
      <w:r>
        <w:rPr>
          <w:sz w:val="28"/>
        </w:rPr>
        <w:tab/>
        <w:t>Фукароларнинг имтиёзини мустахкамлаш, давлат урнатган тартиб ва коидаларга риоя килиш жамиятимиз ривожини таъминлаш шартларидан бири хисобланади. Шунинг учун хам Узбекистон Республикасида урнатилган конституциявий тузум фукароларга кенг хукук ва  эркинликлар  бериш, уларнинг амалга оширишни  кафолатлаш билан бирга фукаролар зиммасига маълум бурчларни бажаришни юклайди. Бу Конституциянинг 47-моддасида, - «Барча фукаролар конституцияда белгилаб куйилган бурчларни бажарадилар», - деб мустахкамлаб куйилган.</w:t>
      </w:r>
      <w:r>
        <w:rPr>
          <w:rStyle w:val="a9"/>
        </w:rPr>
        <w:footnoteReference w:id="12"/>
      </w:r>
    </w:p>
    <w:p w:rsidR="00275F11" w:rsidRDefault="00275F11" w:rsidP="00275F11">
      <w:pPr>
        <w:widowControl/>
        <w:jc w:val="both"/>
        <w:rPr>
          <w:sz w:val="28"/>
        </w:rPr>
      </w:pPr>
      <w:r>
        <w:rPr>
          <w:sz w:val="28"/>
        </w:rPr>
        <w:tab/>
        <w:t>Конституцияга биноан Узбекистон Республикаси фукароси ва давлат бир бирига нисбатан булган хукуклари ва бурчлари узвийлиги принципи билан богликдир. Бу принципнинг амалга оширилиши Узбекистон фукароларининг уз бурчларини тушунган холда ихтиёрий бажарганликларида намоён булади. Демак, хукук бор жойда бурч хам бор. Чунки фукаро узига берилган хукук ва эркинлик билан бир каторда юклатилган маъсулиятни хам сезиши лозим.</w:t>
      </w:r>
    </w:p>
    <w:p w:rsidR="00275F11" w:rsidRDefault="00275F11" w:rsidP="00275F11">
      <w:pPr>
        <w:widowControl/>
        <w:jc w:val="both"/>
        <w:rPr>
          <w:sz w:val="28"/>
        </w:rPr>
      </w:pPr>
      <w:r>
        <w:rPr>
          <w:sz w:val="28"/>
        </w:rPr>
        <w:tab/>
        <w:t>Шундай экан, фукароларнинг уз хукук ва эркинликларини амалга оширишлари бошка фукароларнинг хамда давлат ва жамиятнинг конуний мафаатларига зид булмаслиги керак.</w:t>
      </w:r>
    </w:p>
    <w:p w:rsidR="00275F11" w:rsidRDefault="00275F11" w:rsidP="00275F11">
      <w:pPr>
        <w:widowControl/>
        <w:jc w:val="both"/>
        <w:rPr>
          <w:sz w:val="28"/>
        </w:rPr>
      </w:pPr>
      <w:r>
        <w:rPr>
          <w:sz w:val="28"/>
        </w:rPr>
        <w:tab/>
        <w:t>Хар бир фукаронинг конунда белгиланган хукукларини бажармаслиги муаян окибатларни келтириб чикариши мумкин.</w:t>
      </w:r>
    </w:p>
    <w:p w:rsidR="00275F11" w:rsidRDefault="00275F11" w:rsidP="00275F11">
      <w:pPr>
        <w:widowControl/>
        <w:jc w:val="both"/>
        <w:rPr>
          <w:sz w:val="28"/>
        </w:rPr>
      </w:pPr>
      <w:r>
        <w:rPr>
          <w:sz w:val="28"/>
        </w:rPr>
        <w:tab/>
        <w:t xml:space="preserve">Узбекистон Республикаси фукароларининг бурчларини конституция нормаларида уз аксини топиб, маълум тизимни ташкил килади. Бу тизимга: Конституция ва Конунларга риоя этиш, бошка кишиларнинг хукуклари, эркинликлари, шаъни, кадр-кимматини хурмат килиш (48-модда); Узбекистон халкининг тарихий, маънавий ва маданий меросни авайлаб </w:t>
      </w:r>
      <w:r>
        <w:rPr>
          <w:sz w:val="28"/>
        </w:rPr>
        <w:lastRenderedPageBreak/>
        <w:t>асраш (49-модда); атрофдаги табиий мухитга этиёткорона муносабатда булиш (50-модда); конун билан белгиланган соликлар ва махаллий йигилишларни тулаш (51-модда); Узбекистон Республикасини химоя килиш, конунда белгиланган тартибда харбий ёки мукобил хизматни уташ (52-модда); ота-оналарнинг уз фарзандларини вояга етгунларига кадар бокиш ва тарбиялаш (64-модда); вояга етган, лаёкатли фарзандларнинг уз ота-оналари хакида гамхурлик килиш (66-модда) киради. Бу нормаларни тугри амалга оширилиши республикада осоишталикни, бозор иктисодиётига тинч утишни, демократик принциплар, фукароларнинг хукук ва эркинликларини тула амалга оширилишини таъминлайди.</w:t>
      </w:r>
    </w:p>
    <w:p w:rsidR="00275F11" w:rsidRDefault="00275F11" w:rsidP="00275F11">
      <w:pPr>
        <w:widowControl/>
        <w:jc w:val="both"/>
        <w:rPr>
          <w:sz w:val="28"/>
        </w:rPr>
      </w:pPr>
      <w:r>
        <w:rPr>
          <w:sz w:val="28"/>
        </w:rPr>
        <w:tab/>
        <w:t>Конституциянинг 48-моддаси Узбекистон фукаролари зиммасига Конституциявий ва амалдаги конунларга риоя килиш, бошка кишиларнинг хукуклари, эркинликлари, шаъни ва кадр-кимматини хурмат килиш ва узига тегишли бурчларни бажариш оркали киришадиган хукукий муносабатларда, яъни фукаролик уй-жой, оила-никох ва бошка муносабатларда номаён булади, шу билан бирга республика фукароси деган юксак номга муносиб булиш мажбуриятини юклайди. Узбекистон халкининг тарихий, маданий ва маънавий бойликларини, маданий ёдгорликларни эхтиёт килиш ва саклаш хар бир фукаронинг бурчидир.</w:t>
      </w:r>
    </w:p>
    <w:p w:rsidR="00275F11" w:rsidRDefault="00275F11" w:rsidP="00275F11">
      <w:pPr>
        <w:pStyle w:val="a3"/>
        <w:widowControl/>
        <w:jc w:val="both"/>
      </w:pPr>
      <w:r>
        <w:tab/>
      </w:r>
      <w:r>
        <w:rPr>
          <w:b w:val="0"/>
        </w:rPr>
        <w:t>Архитектура ёдгорликлари, тарихий-маданий худуд ва объектлар, бадий ва мусикий асарлар, халк огзаки ижодиёти Узбекистон халкининг узлигини англашига хизмат килади хамда дунё маданияти тараккиётига кушган катта хиссасини билдиради. Кадимдан  колган ёдгорликларини  нафакат саклаш, балки келажак авлодга етказиб, янгиларини яратиш бу бизнинг яъни барчамизнинг бурчимиздир</w:t>
      </w:r>
      <w:r>
        <w:t>.</w:t>
      </w:r>
    </w:p>
    <w:p w:rsidR="00275F11" w:rsidRDefault="00275F11" w:rsidP="00275F11">
      <w:pPr>
        <w:pStyle w:val="a5"/>
        <w:widowControl/>
        <w:ind w:firstLine="0"/>
      </w:pPr>
      <w:r>
        <w:tab/>
        <w:t>Республикамизда илм-фаннинг ривожланиши туфайли жамият тараккиётининг турли боскичлари тарихи буйича тадкикотлар 50-йиллардан кейин янада ривож топа бошлади. Масалан, Х.С. Сулаймонова, О.Э. Эшонов, Ш.З.Уразоев, М.Х.Хакимов, И.Ж.Жалилов, Ф.Х.Сайфуллаев,  И.Б.Зокиров, Т.Сагдуллаев ва бошка олимлар томонидан давлат ва  хукук тарихи тахлил килиниб,  кенг жамоатчиликка манзур ишларни яратган.</w:t>
      </w:r>
    </w:p>
    <w:p w:rsidR="00275F11" w:rsidRDefault="00275F11" w:rsidP="00275F11">
      <w:pPr>
        <w:pStyle w:val="2"/>
        <w:widowControl/>
        <w:spacing w:line="240" w:lineRule="auto"/>
        <w:ind w:left="0"/>
      </w:pPr>
      <w:r>
        <w:t>Бу олимлар асарларида давлат ва хукук муаммолари хар томонлама урганилиб, тарих сабокларидан инсоний хулосалар чикариш ва уларни ижодий хаётга татбик этиш ёки янада такомиллаштириш масалалари кутарилгандир.</w:t>
      </w:r>
    </w:p>
    <w:p w:rsidR="00275F11" w:rsidRDefault="00275F11" w:rsidP="00275F11">
      <w:pPr>
        <w:widowControl/>
        <w:ind w:firstLine="709"/>
        <w:jc w:val="both"/>
        <w:rPr>
          <w:sz w:val="28"/>
        </w:rPr>
      </w:pPr>
      <w:r>
        <w:rPr>
          <w:sz w:val="28"/>
        </w:rPr>
        <w:t>Узбекистон фукароларининг уз халки тарихига нисбатан  хурматда булиши, уни авайлаб асрашга мажбурлиги тугрисидаги коиданинг Конституцияга киритилиши мухим ижтимоий-маънавий ахамиятга эгадир. Тарихга тугри бахо бермасдан туриб, бугунимиз ва келажагимиз хакида уйлаш мумкин эмаслиги хаммага аён хакикатдир.</w:t>
      </w:r>
    </w:p>
    <w:p w:rsidR="00275F11" w:rsidRDefault="00275F11" w:rsidP="00275F11">
      <w:pPr>
        <w:widowControl/>
        <w:ind w:firstLine="709"/>
        <w:jc w:val="both"/>
        <w:rPr>
          <w:sz w:val="28"/>
        </w:rPr>
      </w:pPr>
      <w:r>
        <w:rPr>
          <w:sz w:val="28"/>
        </w:rPr>
        <w:t>Конституциянинг 50- моддасида, - «Фукаролар атроф табиий-мухитга эхтиёткорона муносабатда булишига мажбурдирлар»-</w:t>
      </w:r>
      <w:r>
        <w:rPr>
          <w:b/>
          <w:sz w:val="28"/>
        </w:rPr>
        <w:t xml:space="preserve"> </w:t>
      </w:r>
      <w:r>
        <w:rPr>
          <w:sz w:val="28"/>
        </w:rPr>
        <w:t xml:space="preserve"> деб курсатилган булиб, бу коида ва бошка конунларда кайд этилган бундай хукукий меъёр фукароларда   атроф табиий мухитга  булган муносабатни  тубдан </w:t>
      </w:r>
      <w:r>
        <w:rPr>
          <w:sz w:val="28"/>
        </w:rPr>
        <w:lastRenderedPageBreak/>
        <w:t>узгаришига каратилган булиб, у яшаш мухити, табиат ва маънавият экологиясини  бир-бири  билан борликлигига асослангандир.</w:t>
      </w:r>
    </w:p>
    <w:p w:rsidR="00275F11" w:rsidRDefault="00275F11" w:rsidP="00275F11">
      <w:pPr>
        <w:widowControl/>
        <w:ind w:firstLine="709"/>
        <w:jc w:val="both"/>
        <w:rPr>
          <w:sz w:val="28"/>
        </w:rPr>
      </w:pPr>
      <w:r>
        <w:rPr>
          <w:sz w:val="28"/>
        </w:rPr>
        <w:t>Фукароларнинг бу мажбурияти 1992 йил 9 декабрда</w:t>
      </w:r>
      <w:r>
        <w:rPr>
          <w:b/>
          <w:i/>
          <w:sz w:val="28"/>
        </w:rPr>
        <w:t xml:space="preserve"> </w:t>
      </w:r>
      <w:r>
        <w:rPr>
          <w:sz w:val="28"/>
        </w:rPr>
        <w:t xml:space="preserve"> кабул килинган ва 1995 йил 6 майда</w:t>
      </w:r>
      <w:r>
        <w:rPr>
          <w:b/>
          <w:i/>
          <w:sz w:val="28"/>
        </w:rPr>
        <w:t xml:space="preserve"> </w:t>
      </w:r>
      <w:r>
        <w:rPr>
          <w:sz w:val="28"/>
        </w:rPr>
        <w:t xml:space="preserve"> кушимча ва узгартиришлар киритилган Узбекистон Республикасининг «Табиатни мухофаза килиш тугрисида» ги конунида белгиланган булиб, бу конуннинг мазмунини Узбекистон Республикаси фукароларнинг табиат ресурсларидан  окилона ва тежамкорлик билан фойдаланишларини ташкил этади.</w:t>
      </w:r>
    </w:p>
    <w:p w:rsidR="00275F11" w:rsidRDefault="00275F11" w:rsidP="00275F11">
      <w:pPr>
        <w:widowControl/>
        <w:ind w:firstLine="709"/>
        <w:jc w:val="both"/>
        <w:rPr>
          <w:sz w:val="28"/>
        </w:rPr>
      </w:pPr>
      <w:r>
        <w:rPr>
          <w:sz w:val="28"/>
        </w:rPr>
        <w:t xml:space="preserve">Табиатни мухофаза килиш билан боглик булган Конституциявий мажбуриятларни бажармаган шахсларни </w:t>
      </w:r>
      <w:r>
        <w:rPr>
          <w:b/>
          <w:i/>
          <w:sz w:val="28"/>
        </w:rPr>
        <w:t xml:space="preserve"> </w:t>
      </w:r>
      <w:r>
        <w:rPr>
          <w:sz w:val="28"/>
        </w:rPr>
        <w:t>мулкий, маъмурий ва хаттоки</w:t>
      </w:r>
      <w:r>
        <w:rPr>
          <w:i/>
          <w:sz w:val="28"/>
        </w:rPr>
        <w:t xml:space="preserve">  </w:t>
      </w:r>
      <w:r>
        <w:rPr>
          <w:sz w:val="28"/>
        </w:rPr>
        <w:t>жиноий жавобгарликка тортиш хам белгиланган.</w:t>
      </w:r>
    </w:p>
    <w:p w:rsidR="00275F11" w:rsidRDefault="00275F11" w:rsidP="00275F11">
      <w:pPr>
        <w:widowControl/>
        <w:ind w:firstLine="709"/>
        <w:jc w:val="both"/>
        <w:rPr>
          <w:sz w:val="28"/>
        </w:rPr>
      </w:pPr>
      <w:r>
        <w:rPr>
          <w:sz w:val="28"/>
        </w:rPr>
        <w:t>Хаммага маълумки, соликлар Узбекистон Республикаси конунчилиги ва давлат хокимятининг махаллий органлар томонидан белгиланиб худуднинг ижтимоий-иктисодий ривожланишига хизмат килади.</w:t>
      </w:r>
    </w:p>
    <w:p w:rsidR="00275F11" w:rsidRDefault="00275F11" w:rsidP="00275F11">
      <w:pPr>
        <w:widowControl/>
        <w:ind w:firstLine="709"/>
        <w:jc w:val="both"/>
        <w:rPr>
          <w:sz w:val="28"/>
        </w:rPr>
      </w:pPr>
      <w:r>
        <w:rPr>
          <w:sz w:val="28"/>
        </w:rPr>
        <w:t>Амалдаги конунларга кура, солик юридик шахслар ва фукароларнинг давлатга тулайдиган мажбурий туловидир. Бу Конституциянинг «Фукаролар</w:t>
      </w:r>
      <w:r>
        <w:rPr>
          <w:b/>
          <w:sz w:val="28"/>
        </w:rPr>
        <w:t xml:space="preserve"> </w:t>
      </w:r>
      <w:r>
        <w:rPr>
          <w:sz w:val="28"/>
        </w:rPr>
        <w:t>конун билан белгиланган соликлар ва махаллий йигимларни тулашга мажбурдирлар»,-деб мустахкамланиб, уз ифодасини топган. Буни амалга ошириш учун Узбекистон Республикасининг солик кодекси кабул килинган.</w:t>
      </w:r>
    </w:p>
    <w:p w:rsidR="00275F11" w:rsidRDefault="00275F11" w:rsidP="00275F11">
      <w:pPr>
        <w:widowControl/>
        <w:ind w:firstLine="709"/>
        <w:jc w:val="both"/>
        <w:rPr>
          <w:sz w:val="28"/>
        </w:rPr>
      </w:pPr>
      <w:r>
        <w:rPr>
          <w:sz w:val="28"/>
        </w:rPr>
        <w:t>Солик тулашдан бош тортган шахслар тегишли молиявий, маъмурий ва жиноий жавобгарликка тортиладилар.</w:t>
      </w:r>
    </w:p>
    <w:p w:rsidR="00275F11" w:rsidRDefault="00275F11" w:rsidP="00275F11">
      <w:pPr>
        <w:widowControl/>
        <w:ind w:firstLine="709"/>
        <w:jc w:val="both"/>
        <w:rPr>
          <w:sz w:val="28"/>
        </w:rPr>
      </w:pPr>
      <w:r>
        <w:rPr>
          <w:sz w:val="28"/>
        </w:rPr>
        <w:t xml:space="preserve">Солик ва йигимларни ундириш катор давлат идоралари томонидан амалга оширилади. Буларга Узбекистон Солик Кумитаси, Молия вазирлиги, уз-узини бошкарувчи идоралар киради. </w:t>
      </w:r>
    </w:p>
    <w:p w:rsidR="00275F11" w:rsidRDefault="00275F11" w:rsidP="00275F11">
      <w:pPr>
        <w:widowControl/>
        <w:ind w:firstLine="709"/>
        <w:jc w:val="both"/>
        <w:rPr>
          <w:sz w:val="28"/>
        </w:rPr>
      </w:pPr>
      <w:r>
        <w:rPr>
          <w:sz w:val="28"/>
        </w:rPr>
        <w:t>Узбекистон Республикасининг даромад солиги тугрисидаги конунда белгиланишича, юкорида кайд килинганидек ундирилган соликлар ва туловлар фукароларнинг ихтиёжлари учун халк таълимига, согликни саклашга, моддий ёрдам хамда ижтимоий ёрдамнинг бошка турларига сарф килинади. Булардан ташкари амалдаги солик тизими ногиронларни, болаларни, талабаларни, куп фарзандлиларни ва фукароларнинг бошка тоифаларини ижтимоий химоялаш учун каратилгандир.</w:t>
      </w:r>
    </w:p>
    <w:p w:rsidR="00275F11" w:rsidRDefault="00275F11" w:rsidP="00275F11">
      <w:pPr>
        <w:widowControl/>
        <w:ind w:firstLine="709"/>
        <w:jc w:val="both"/>
        <w:rPr>
          <w:sz w:val="28"/>
        </w:rPr>
      </w:pPr>
      <w:r>
        <w:rPr>
          <w:sz w:val="28"/>
        </w:rPr>
        <w:t>Узбекистон Республикасида фукароларнинг Ватанни химоя килиш бурчи тугрисида бир канча фармон ва хукукий актлар кабул килинган.</w:t>
      </w:r>
    </w:p>
    <w:p w:rsidR="00275F11" w:rsidRDefault="00275F11" w:rsidP="00275F11">
      <w:pPr>
        <w:widowControl/>
        <w:ind w:firstLine="709"/>
        <w:jc w:val="both"/>
        <w:rPr>
          <w:sz w:val="28"/>
        </w:rPr>
      </w:pPr>
      <w:r>
        <w:rPr>
          <w:sz w:val="28"/>
        </w:rPr>
        <w:t>Ватанни химоя килиш – хар бир фукаронинг бурчидир.</w:t>
      </w:r>
    </w:p>
    <w:p w:rsidR="00275F11" w:rsidRDefault="00275F11" w:rsidP="00275F11">
      <w:pPr>
        <w:widowControl/>
        <w:ind w:firstLine="709"/>
        <w:jc w:val="both"/>
        <w:rPr>
          <w:sz w:val="28"/>
        </w:rPr>
      </w:pPr>
      <w:r>
        <w:rPr>
          <w:sz w:val="28"/>
        </w:rPr>
        <w:t>Узбекистон Конституциясининг</w:t>
      </w:r>
      <w:r>
        <w:rPr>
          <w:b/>
          <w:i/>
          <w:sz w:val="28"/>
        </w:rPr>
        <w:t xml:space="preserve"> </w:t>
      </w:r>
      <w:r>
        <w:rPr>
          <w:sz w:val="28"/>
        </w:rPr>
        <w:t>52- моддасида Узбекистон Республикасини химоя килиш- унинг хар бир фукаросининг бурчи эканлиги мустахкамланган. Хар бир фукаро Узбекистон Республикаси манфаатларни хар томонлама химоя килиш, унинг пудратини ва обру-эътиборини мустахкамлаш учун барча чораларни куриши лозимдир.</w:t>
      </w:r>
    </w:p>
    <w:p w:rsidR="00275F11" w:rsidRDefault="00275F11" w:rsidP="00275F11">
      <w:pPr>
        <w:widowControl/>
        <w:ind w:firstLine="709"/>
        <w:jc w:val="both"/>
        <w:rPr>
          <w:sz w:val="28"/>
        </w:rPr>
      </w:pPr>
      <w:r>
        <w:rPr>
          <w:sz w:val="28"/>
        </w:rPr>
        <w:t>Узбекистон Республикасини</w:t>
      </w:r>
      <w:r>
        <w:rPr>
          <w:b/>
          <w:sz w:val="28"/>
        </w:rPr>
        <w:t xml:space="preserve"> </w:t>
      </w:r>
      <w:r>
        <w:rPr>
          <w:sz w:val="28"/>
        </w:rPr>
        <w:t>«Мудофаа тугрисида»ги</w:t>
      </w:r>
      <w:r>
        <w:rPr>
          <w:b/>
          <w:sz w:val="28"/>
        </w:rPr>
        <w:t xml:space="preserve"> </w:t>
      </w:r>
      <w:r>
        <w:rPr>
          <w:sz w:val="28"/>
        </w:rPr>
        <w:t xml:space="preserve">конунида Ватаннинг худудий яхлитлигини, мустакиллигини химоя килиш, Республика фукароларининг Конституциявий бурча эканлиги ифодаланган. Бундан ташкари  уша вактда кабул килинган «Умумий харбий мажбурият ва хизмат тугрисида» ги конуннинг максади Узбекистон фукароларининг  уз мамлакатини куролли химоя килиш учун мажбурий харбий тайёргарликдан </w:t>
      </w:r>
      <w:r>
        <w:rPr>
          <w:sz w:val="28"/>
        </w:rPr>
        <w:lastRenderedPageBreak/>
        <w:t>утишларидан хамда Республика Куролли кучларини бутлаш ва захира тайёрлашни таъминлашдан иборат эканлиги курсатилган.</w:t>
      </w:r>
    </w:p>
    <w:p w:rsidR="00275F11" w:rsidRDefault="00275F11" w:rsidP="00275F11">
      <w:pPr>
        <w:widowControl/>
        <w:ind w:firstLine="709"/>
        <w:jc w:val="both"/>
        <w:rPr>
          <w:sz w:val="28"/>
        </w:rPr>
      </w:pPr>
      <w:r>
        <w:rPr>
          <w:sz w:val="28"/>
        </w:rPr>
        <w:t>Конунга кура, тинчлик вактида саломатлиги харбий хизматга ярокли булган ва чакирув кунига, 18 ёшга тулган Узбекистон фукароси булган йигитлар муддатли харбий хизматга чакириладилар.</w:t>
      </w:r>
    </w:p>
    <w:p w:rsidR="00275F11" w:rsidRDefault="00275F11" w:rsidP="00275F11">
      <w:pPr>
        <w:widowControl/>
        <w:ind w:firstLine="709"/>
        <w:jc w:val="both"/>
        <w:rPr>
          <w:sz w:val="28"/>
        </w:rPr>
      </w:pPr>
      <w:r>
        <w:rPr>
          <w:sz w:val="28"/>
        </w:rPr>
        <w:t xml:space="preserve"> Яна бир нарсага эътибор бериш лозимки харбий хизматга нафакат йигитларимиз, балки Узбекистон хотин-кизлари хам ихтиёрий равишда харбий хизматга киришлари мумкин.</w:t>
      </w:r>
    </w:p>
    <w:p w:rsidR="00275F11" w:rsidRDefault="00275F11" w:rsidP="00275F11">
      <w:pPr>
        <w:widowControl/>
        <w:ind w:firstLine="709"/>
        <w:jc w:val="both"/>
        <w:rPr>
          <w:sz w:val="28"/>
        </w:rPr>
      </w:pPr>
      <w:r>
        <w:rPr>
          <w:sz w:val="28"/>
        </w:rPr>
        <w:t>Конунда курсатилган вазифаларни Республиканинг Мудофаа Вазирлиги амалга оширади. Шундай килиб Узбекистоннинг хар бир фукароси Куролли Кучлар сафида харбий хизмат килиши узининг фахрий  ва мукаддас бурчи эканлигини, унга хиёнат килиш эса энг огир жиноят эканлигини хамиша эътиборда тутишлари лозимдир.</w:t>
      </w:r>
    </w:p>
    <w:p w:rsidR="00275F11" w:rsidRDefault="00275F11" w:rsidP="00275F11">
      <w:pPr>
        <w:widowControl/>
        <w:ind w:firstLine="709"/>
        <w:jc w:val="center"/>
        <w:rPr>
          <w:b/>
          <w:sz w:val="28"/>
        </w:rPr>
      </w:pPr>
      <w:r>
        <w:rPr>
          <w:b/>
          <w:sz w:val="28"/>
        </w:rPr>
        <w:t>ХУЛОСА.</w:t>
      </w:r>
    </w:p>
    <w:p w:rsidR="00275F11" w:rsidRDefault="00275F11" w:rsidP="00275F11">
      <w:pPr>
        <w:widowControl/>
        <w:ind w:firstLine="709"/>
        <w:jc w:val="both"/>
        <w:rPr>
          <w:sz w:val="28"/>
        </w:rPr>
      </w:pPr>
      <w:r>
        <w:rPr>
          <w:sz w:val="28"/>
        </w:rPr>
        <w:t>Хулоса килиб айтганимизда мазкур мавзу асосида хар бир шахс узининг Асосий конунимиз асосида белгиланган узининг уч хил гурухдаги: шахсий, сиёсий ва иктисодий-ижтимоий хукук ва эркинликларини урганиш имкониятига эга булди деб хисоблаймиз. Шунингдек, хукук ва эркинликлар билан бир каторда конституциявий бурч ва мажбуриятлар мавжудлигини билишди. Ер юзида яшовчи хар бир инсон каерда булмасин, хох онгли, хох онгсиз холда хукукбузарлик холларига дуч келади. Худди шунда у конунларимизни канчалик узлаштирганига караб, узининг бузулган хукук ва эркинликларини тушуниб етиши мумкин ва буни хал этиш учун тегишли давлат органларига мурожаат этаолади. Айникса, хозирги кунларда инсон манфаатлари борасида конунчилик сохасида катта узгаришлар содир этилмокда, улар билан мунтазам танишиб борган инсон хеч вакт хукуки ва эркинлиги паймол этилишига йул куймайди.</w:t>
      </w:r>
    </w:p>
    <w:p w:rsidR="00275F11" w:rsidRDefault="00275F11" w:rsidP="00275F11">
      <w:pPr>
        <w:widowControl/>
        <w:ind w:firstLine="709"/>
        <w:jc w:val="both"/>
        <w:rPr>
          <w:sz w:val="28"/>
        </w:rPr>
      </w:pPr>
      <w:r>
        <w:rPr>
          <w:b/>
          <w:sz w:val="28"/>
        </w:rPr>
        <w:tab/>
      </w:r>
      <w:r>
        <w:rPr>
          <w:sz w:val="28"/>
        </w:rPr>
        <w:t xml:space="preserve">Шуларни инбатга олган холда биз хам талабаларимизга Узбекистон Республикаси Олий Мажлиси томонидан инсон хукук ва эркинликлари борасида кабул килинаётган конунлар, шунингдек, Узбекистон Республикасининг янги конунлари, Узбекистон Республикаси хукумат карорлар туплами, конун химоясида, хаёт ва конун, хукук, хужалик ва хукук ва бошка хукукий журнал ва газеталарни укишни тавсия этамиз.  </w:t>
      </w:r>
    </w:p>
    <w:p w:rsidR="00275F11" w:rsidRDefault="00275F11" w:rsidP="00275F11">
      <w:pPr>
        <w:widowControl/>
        <w:ind w:firstLine="709"/>
        <w:jc w:val="center"/>
        <w:rPr>
          <w:b/>
          <w:sz w:val="28"/>
        </w:rPr>
      </w:pPr>
      <w:r>
        <w:rPr>
          <w:b/>
          <w:sz w:val="28"/>
        </w:rPr>
        <w:t>Назорат учун саволлар.</w:t>
      </w:r>
    </w:p>
    <w:p w:rsidR="00275F11" w:rsidRDefault="00275F11" w:rsidP="00275F11">
      <w:pPr>
        <w:widowControl/>
        <w:numPr>
          <w:ilvl w:val="0"/>
          <w:numId w:val="40"/>
        </w:numPr>
        <w:tabs>
          <w:tab w:val="left" w:pos="360"/>
        </w:tabs>
        <w:jc w:val="both"/>
        <w:rPr>
          <w:sz w:val="28"/>
        </w:rPr>
      </w:pPr>
      <w:r>
        <w:rPr>
          <w:sz w:val="28"/>
        </w:rPr>
        <w:t>Фукароларнинг хукуклари, эркинликлари ва бурчлари деганда нималар тушунилади?</w:t>
      </w:r>
    </w:p>
    <w:p w:rsidR="00275F11" w:rsidRDefault="00275F11" w:rsidP="00275F11">
      <w:pPr>
        <w:widowControl/>
        <w:numPr>
          <w:ilvl w:val="0"/>
          <w:numId w:val="41"/>
        </w:numPr>
        <w:tabs>
          <w:tab w:val="left" w:pos="360"/>
        </w:tabs>
        <w:jc w:val="both"/>
        <w:rPr>
          <w:sz w:val="28"/>
        </w:rPr>
      </w:pPr>
      <w:r>
        <w:rPr>
          <w:sz w:val="28"/>
        </w:rPr>
        <w:t>Бурчнинг узи нимани англатади?</w:t>
      </w:r>
    </w:p>
    <w:p w:rsidR="00275F11" w:rsidRDefault="00275F11" w:rsidP="00275F11">
      <w:pPr>
        <w:widowControl/>
        <w:numPr>
          <w:ilvl w:val="0"/>
          <w:numId w:val="42"/>
        </w:numPr>
        <w:tabs>
          <w:tab w:val="left" w:pos="360"/>
        </w:tabs>
        <w:jc w:val="both"/>
        <w:rPr>
          <w:sz w:val="28"/>
        </w:rPr>
      </w:pPr>
      <w:r>
        <w:rPr>
          <w:sz w:val="28"/>
        </w:rPr>
        <w:t>Давлат фукаросига шу давлат худудида яшаб турувчи хамма шахслар кирадими?</w:t>
      </w:r>
    </w:p>
    <w:p w:rsidR="00275F11" w:rsidRDefault="00275F11" w:rsidP="00275F11">
      <w:pPr>
        <w:widowControl/>
        <w:numPr>
          <w:ilvl w:val="0"/>
          <w:numId w:val="43"/>
        </w:numPr>
        <w:tabs>
          <w:tab w:val="left" w:pos="360"/>
        </w:tabs>
        <w:jc w:val="both"/>
        <w:rPr>
          <w:sz w:val="28"/>
        </w:rPr>
      </w:pPr>
      <w:r>
        <w:rPr>
          <w:sz w:val="28"/>
        </w:rPr>
        <w:t>Шахснинг хукукий холати нима билан белгиланади?</w:t>
      </w:r>
    </w:p>
    <w:p w:rsidR="00275F11" w:rsidRDefault="00275F11" w:rsidP="00275F11">
      <w:pPr>
        <w:widowControl/>
        <w:numPr>
          <w:ilvl w:val="0"/>
          <w:numId w:val="44"/>
        </w:numPr>
        <w:tabs>
          <w:tab w:val="left" w:pos="360"/>
        </w:tabs>
        <w:jc w:val="both"/>
        <w:rPr>
          <w:sz w:val="28"/>
        </w:rPr>
      </w:pPr>
      <w:r>
        <w:rPr>
          <w:sz w:val="28"/>
        </w:rPr>
        <w:t>Сиёсий, иктисодий – ижтимоий хукуклар деганда нималарни тушунасиз?</w:t>
      </w:r>
    </w:p>
    <w:p w:rsidR="00275F11" w:rsidRDefault="00275F11" w:rsidP="00275F11">
      <w:pPr>
        <w:widowControl/>
        <w:numPr>
          <w:ilvl w:val="0"/>
          <w:numId w:val="45"/>
        </w:numPr>
        <w:tabs>
          <w:tab w:val="left" w:pos="360"/>
        </w:tabs>
        <w:jc w:val="both"/>
        <w:rPr>
          <w:sz w:val="28"/>
        </w:rPr>
      </w:pPr>
      <w:r>
        <w:rPr>
          <w:sz w:val="28"/>
        </w:rPr>
        <w:t>Соликнинг узи нима ва нима максадда  ундирилади.</w:t>
      </w:r>
    </w:p>
    <w:p w:rsidR="00275F11" w:rsidRDefault="00275F11" w:rsidP="00275F11">
      <w:pPr>
        <w:widowControl/>
        <w:numPr>
          <w:ilvl w:val="0"/>
          <w:numId w:val="46"/>
        </w:numPr>
        <w:tabs>
          <w:tab w:val="left" w:pos="360"/>
        </w:tabs>
        <w:jc w:val="both"/>
        <w:rPr>
          <w:sz w:val="28"/>
        </w:rPr>
      </w:pPr>
      <w:r>
        <w:rPr>
          <w:sz w:val="28"/>
        </w:rPr>
        <w:t>Харбий мудофаа нима учун зарур?</w:t>
      </w:r>
    </w:p>
    <w:p w:rsidR="00275F11" w:rsidRDefault="00275F11" w:rsidP="00275F11">
      <w:pPr>
        <w:widowControl/>
        <w:numPr>
          <w:ilvl w:val="0"/>
          <w:numId w:val="46"/>
        </w:numPr>
        <w:tabs>
          <w:tab w:val="left" w:pos="360"/>
        </w:tabs>
        <w:jc w:val="both"/>
        <w:rPr>
          <w:sz w:val="28"/>
        </w:rPr>
      </w:pPr>
      <w:r>
        <w:rPr>
          <w:sz w:val="28"/>
        </w:rPr>
        <w:t>Инсонларнинг шахсий эркинликларини айтинг.</w:t>
      </w:r>
    </w:p>
    <w:p w:rsidR="00275F11" w:rsidRDefault="00275F11" w:rsidP="00275F11">
      <w:pPr>
        <w:widowControl/>
        <w:numPr>
          <w:ilvl w:val="0"/>
          <w:numId w:val="46"/>
        </w:numPr>
        <w:tabs>
          <w:tab w:val="left" w:pos="360"/>
        </w:tabs>
        <w:jc w:val="both"/>
        <w:rPr>
          <w:sz w:val="28"/>
        </w:rPr>
      </w:pPr>
      <w:r>
        <w:rPr>
          <w:sz w:val="28"/>
        </w:rPr>
        <w:t>Сиёсий хукуклар бошка хукук турларидан нимаси билан ажралади?</w:t>
      </w:r>
    </w:p>
    <w:p w:rsidR="00275F11" w:rsidRDefault="00275F11" w:rsidP="00275F11">
      <w:pPr>
        <w:widowControl/>
        <w:numPr>
          <w:ilvl w:val="0"/>
          <w:numId w:val="46"/>
        </w:numPr>
        <w:tabs>
          <w:tab w:val="left" w:pos="360"/>
        </w:tabs>
        <w:jc w:val="both"/>
        <w:rPr>
          <w:sz w:val="28"/>
        </w:rPr>
      </w:pPr>
      <w:r>
        <w:rPr>
          <w:sz w:val="28"/>
        </w:rPr>
        <w:lastRenderedPageBreak/>
        <w:t xml:space="preserve"> Бевосита ва билвосита вакиллик деганда нимани тушунасиз?</w:t>
      </w:r>
    </w:p>
    <w:p w:rsidR="00275F11" w:rsidRDefault="00275F11" w:rsidP="00275F11">
      <w:pPr>
        <w:widowControl/>
        <w:jc w:val="center"/>
        <w:rPr>
          <w:b/>
          <w:sz w:val="28"/>
          <w:lang w:val="uz-Cyrl-UZ"/>
        </w:rPr>
      </w:pPr>
    </w:p>
    <w:p w:rsidR="00275F11" w:rsidRDefault="00275F11" w:rsidP="00275F11">
      <w:pPr>
        <w:widowControl/>
        <w:jc w:val="center"/>
        <w:rPr>
          <w:b/>
          <w:sz w:val="28"/>
          <w:lang w:val="uz-Cyrl-UZ"/>
        </w:rPr>
      </w:pPr>
      <w:r>
        <w:rPr>
          <w:b/>
          <w:sz w:val="28"/>
          <w:lang w:val="uz-Cyrl-UZ"/>
        </w:rPr>
        <w:t>ГЛОССАРИЙ.</w:t>
      </w:r>
    </w:p>
    <w:p w:rsidR="00275F11" w:rsidRDefault="00275F11" w:rsidP="00275F11">
      <w:pPr>
        <w:widowControl/>
        <w:jc w:val="both"/>
        <w:rPr>
          <w:sz w:val="28"/>
          <w:lang w:val="uz-Cyrl-UZ"/>
        </w:rPr>
      </w:pPr>
      <w:r>
        <w:rPr>
          <w:b/>
          <w:sz w:val="28"/>
          <w:lang w:val="uz-Cyrl-UZ"/>
        </w:rPr>
        <w:tab/>
      </w:r>
      <w:r>
        <w:rPr>
          <w:sz w:val="28"/>
          <w:lang w:val="uz-Cyrl-UZ"/>
        </w:rPr>
        <w:t>1.Хукук ва эркинликлар</w:t>
      </w:r>
      <w:r>
        <w:rPr>
          <w:b/>
          <w:sz w:val="28"/>
          <w:lang w:val="uz-Cyrl-UZ"/>
        </w:rPr>
        <w:t xml:space="preserve"> – </w:t>
      </w:r>
      <w:r>
        <w:rPr>
          <w:sz w:val="28"/>
          <w:lang w:val="uz-Cyrl-UZ"/>
        </w:rPr>
        <w:t>бу давлат томонидан урнатилиб, конституцияда кайд килинган, хар бир фукарога узининг хатти-харакатини танлаш, унга берилган имтиёзлардан шахсий хаётида ва жамоат ишларида катнашиши учун фойдаланиш имконияти.</w:t>
      </w:r>
    </w:p>
    <w:p w:rsidR="00275F11" w:rsidRDefault="00275F11" w:rsidP="00275F11">
      <w:pPr>
        <w:widowControl/>
        <w:jc w:val="both"/>
        <w:rPr>
          <w:sz w:val="28"/>
          <w:lang w:val="uz-Cyrl-UZ"/>
        </w:rPr>
      </w:pPr>
      <w:r>
        <w:rPr>
          <w:sz w:val="28"/>
          <w:lang w:val="uz-Cyrl-UZ"/>
        </w:rPr>
        <w:tab/>
        <w:t>2.Сиёсий хукуклар -</w:t>
      </w:r>
      <w:r>
        <w:rPr>
          <w:b/>
          <w:sz w:val="28"/>
          <w:lang w:val="uz-Cyrl-UZ"/>
        </w:rPr>
        <w:t xml:space="preserve"> </w:t>
      </w:r>
      <w:r>
        <w:rPr>
          <w:sz w:val="28"/>
          <w:lang w:val="uz-Cyrl-UZ"/>
        </w:rPr>
        <w:t xml:space="preserve"> фукароларнинг жамият ва давлат ишларини бошкаришда бевосита хамда уз вакилларини  оркали иштирок этиш.</w:t>
      </w:r>
    </w:p>
    <w:p w:rsidR="00275F11" w:rsidRDefault="00275F11" w:rsidP="00275F11">
      <w:pPr>
        <w:widowControl/>
        <w:jc w:val="both"/>
        <w:rPr>
          <w:sz w:val="28"/>
          <w:lang w:val="uz-Cyrl-UZ"/>
        </w:rPr>
      </w:pPr>
      <w:r>
        <w:rPr>
          <w:sz w:val="28"/>
          <w:lang w:val="uz-Cyrl-UZ"/>
        </w:rPr>
        <w:tab/>
        <w:t xml:space="preserve">3.Бурч -  бу давлат томонидан белгиланиб хар бир фукаро бажарилиши </w:t>
      </w:r>
      <w:r>
        <w:rPr>
          <w:sz w:val="28"/>
          <w:lang w:val="uz-Cyrl-UZ"/>
        </w:rPr>
        <w:pgNum/>
        <w:t>арур булган, бажармаслиги эса жавобгарликка олиб келадиган хатти-харакатлар ва яшаш тарзи коидалари.</w:t>
      </w:r>
    </w:p>
    <w:p w:rsidR="00275F11" w:rsidRDefault="00275F11" w:rsidP="00275F11">
      <w:pPr>
        <w:widowControl/>
        <w:jc w:val="both"/>
        <w:rPr>
          <w:sz w:val="28"/>
          <w:lang w:val="uz-Cyrl-UZ"/>
        </w:rPr>
      </w:pPr>
      <w:r>
        <w:rPr>
          <w:sz w:val="28"/>
          <w:lang w:val="uz-Cyrl-UZ"/>
        </w:rPr>
        <w:tab/>
        <w:t>4.Шаън -  шахснинг ажралмас ва бошкаларга утказиб булмайдиган хукуки булиб, бу инсонинг обру-эътиборидир.</w:t>
      </w:r>
    </w:p>
    <w:p w:rsidR="00275F11" w:rsidRDefault="00275F11" w:rsidP="00275F11">
      <w:pPr>
        <w:widowControl/>
        <w:jc w:val="both"/>
        <w:rPr>
          <w:sz w:val="28"/>
          <w:lang w:val="uz-Cyrl-UZ"/>
        </w:rPr>
      </w:pPr>
      <w:r>
        <w:rPr>
          <w:sz w:val="28"/>
          <w:lang w:val="uz-Cyrl-UZ"/>
        </w:rPr>
        <w:tab/>
        <w:t>5.Кадр-киммат -  бу шахснинг ички узини-узи бахолаш мезони ва жамиятнинг унга берган бахоси узаро бири-бирига богланган мезонлардир.</w:t>
      </w:r>
    </w:p>
    <w:p w:rsidR="00275F11" w:rsidRDefault="00275F11" w:rsidP="00275F11">
      <w:pPr>
        <w:widowControl/>
        <w:jc w:val="both"/>
        <w:rPr>
          <w:sz w:val="28"/>
        </w:rPr>
      </w:pPr>
      <w:r>
        <w:rPr>
          <w:sz w:val="28"/>
          <w:lang w:val="uz-Cyrl-UZ"/>
        </w:rPr>
        <w:tab/>
      </w:r>
      <w:r>
        <w:rPr>
          <w:sz w:val="28"/>
        </w:rPr>
        <w:t>6.Стандарт – улчов яъни мезон.</w:t>
      </w:r>
    </w:p>
    <w:p w:rsidR="00275F11" w:rsidRDefault="00275F11" w:rsidP="00275F11">
      <w:pPr>
        <w:widowControl/>
        <w:jc w:val="both"/>
        <w:rPr>
          <w:sz w:val="28"/>
        </w:rPr>
      </w:pPr>
      <w:r>
        <w:rPr>
          <w:sz w:val="28"/>
        </w:rPr>
        <w:tab/>
        <w:t>7.Солик – фукароларнинг конунга кура давлатгатулайдиган мажбурий туловдир.</w:t>
      </w:r>
    </w:p>
    <w:p w:rsidR="00275F11" w:rsidRDefault="00275F11" w:rsidP="00275F11">
      <w:pPr>
        <w:widowControl/>
        <w:jc w:val="both"/>
        <w:rPr>
          <w:sz w:val="28"/>
        </w:rPr>
      </w:pPr>
      <w:r>
        <w:rPr>
          <w:sz w:val="28"/>
        </w:rPr>
        <w:tab/>
        <w:t>8.Мудофаа</w:t>
      </w:r>
      <w:r>
        <w:rPr>
          <w:b/>
          <w:sz w:val="28"/>
        </w:rPr>
        <w:t xml:space="preserve"> –</w:t>
      </w:r>
      <w:r>
        <w:rPr>
          <w:sz w:val="28"/>
        </w:rPr>
        <w:t xml:space="preserve"> давлат  мустакиллигини, худудий яхлитлиги, ахолининг тинг хаёт кечириши таъминлашга каратилга сиёсий – иктисодий, харбий ва ижтимоий-хукукий тадбир булиб, яъни куролли тажавузлардан химояланишдир.</w:t>
      </w:r>
    </w:p>
    <w:p w:rsidR="00275F11" w:rsidRDefault="00275F11" w:rsidP="00275F11">
      <w:pPr>
        <w:widowControl/>
        <w:jc w:val="both"/>
        <w:rPr>
          <w:sz w:val="28"/>
        </w:rPr>
      </w:pPr>
    </w:p>
    <w:p w:rsidR="00275F11" w:rsidRDefault="00275F11" w:rsidP="00275F11">
      <w:pPr>
        <w:pStyle w:val="1"/>
        <w:widowControl/>
        <w:spacing w:line="240" w:lineRule="auto"/>
      </w:pPr>
      <w:r>
        <w:t>Адабиётлар</w:t>
      </w:r>
    </w:p>
    <w:p w:rsidR="00275F11" w:rsidRDefault="00275F11" w:rsidP="00275F11">
      <w:pPr>
        <w:widowControl/>
        <w:numPr>
          <w:ilvl w:val="0"/>
          <w:numId w:val="29"/>
        </w:numPr>
        <w:tabs>
          <w:tab w:val="left" w:pos="360"/>
        </w:tabs>
        <w:jc w:val="both"/>
        <w:rPr>
          <w:sz w:val="28"/>
        </w:rPr>
      </w:pPr>
      <w:r>
        <w:rPr>
          <w:sz w:val="28"/>
        </w:rPr>
        <w:t>Узбекистон Республикасининг Конституцияси. Т., «Узбекистон», 2003.</w:t>
      </w:r>
    </w:p>
    <w:p w:rsidR="00275F11" w:rsidRDefault="00275F11" w:rsidP="00275F11">
      <w:pPr>
        <w:widowControl/>
        <w:numPr>
          <w:ilvl w:val="0"/>
          <w:numId w:val="30"/>
        </w:numPr>
        <w:tabs>
          <w:tab w:val="left" w:pos="360"/>
        </w:tabs>
        <w:jc w:val="both"/>
        <w:rPr>
          <w:sz w:val="28"/>
        </w:rPr>
      </w:pPr>
      <w:r>
        <w:rPr>
          <w:sz w:val="28"/>
        </w:rPr>
        <w:t>Узбекистон Республикасининг Конституцияси шархлар. Т., Узбекистон, 2001</w:t>
      </w:r>
    </w:p>
    <w:p w:rsidR="00275F11" w:rsidRDefault="00275F11" w:rsidP="00275F11">
      <w:pPr>
        <w:widowControl/>
        <w:numPr>
          <w:ilvl w:val="0"/>
          <w:numId w:val="31"/>
        </w:numPr>
        <w:tabs>
          <w:tab w:val="left" w:pos="360"/>
        </w:tabs>
        <w:jc w:val="both"/>
        <w:rPr>
          <w:sz w:val="28"/>
        </w:rPr>
      </w:pPr>
      <w:r>
        <w:rPr>
          <w:sz w:val="28"/>
        </w:rPr>
        <w:t xml:space="preserve">И.А.Каримов. «Узбек халки хеч качон, хеч кимга карам булмайди». Тошкент.2005. </w:t>
      </w:r>
    </w:p>
    <w:p w:rsidR="00275F11" w:rsidRDefault="00275F11" w:rsidP="00275F11">
      <w:pPr>
        <w:widowControl/>
        <w:numPr>
          <w:ilvl w:val="0"/>
          <w:numId w:val="31"/>
        </w:numPr>
        <w:tabs>
          <w:tab w:val="left" w:pos="360"/>
        </w:tabs>
        <w:jc w:val="both"/>
        <w:rPr>
          <w:sz w:val="28"/>
        </w:rPr>
      </w:pPr>
      <w:r>
        <w:rPr>
          <w:sz w:val="28"/>
        </w:rPr>
        <w:t>И.А.Каримов. Узбекистон – бозор муносабатларига утишнинг узига хос йули.Т., Узбекистон, 1993.</w:t>
      </w:r>
    </w:p>
    <w:p w:rsidR="00275F11" w:rsidRDefault="00275F11" w:rsidP="00275F11">
      <w:pPr>
        <w:widowControl/>
        <w:numPr>
          <w:ilvl w:val="0"/>
          <w:numId w:val="32"/>
        </w:numPr>
        <w:tabs>
          <w:tab w:val="left" w:pos="360"/>
        </w:tabs>
        <w:jc w:val="both"/>
        <w:rPr>
          <w:sz w:val="28"/>
        </w:rPr>
      </w:pPr>
      <w:r>
        <w:rPr>
          <w:sz w:val="28"/>
        </w:rPr>
        <w:t>И.А.Каримов. «Ватанимизнинг тинчлиги ва хавфсизлиги уз куч-кудратимизга, халкимизнинг хамжихатлиги ва букулмас иродасига боглик» Т..Узбекистон. 2004.</w:t>
      </w:r>
    </w:p>
    <w:p w:rsidR="00275F11" w:rsidRDefault="00275F11" w:rsidP="00275F11">
      <w:pPr>
        <w:widowControl/>
        <w:numPr>
          <w:ilvl w:val="0"/>
          <w:numId w:val="33"/>
        </w:numPr>
        <w:tabs>
          <w:tab w:val="left" w:pos="360"/>
        </w:tabs>
        <w:jc w:val="both"/>
        <w:rPr>
          <w:sz w:val="28"/>
        </w:rPr>
      </w:pPr>
      <w:r>
        <w:rPr>
          <w:sz w:val="28"/>
        </w:rPr>
        <w:t>И.А.Каримов. Узбекистон: миллий истиклол, иктисод, сиёсат, мафкура. Т., 1993.</w:t>
      </w:r>
    </w:p>
    <w:p w:rsidR="00275F11" w:rsidRDefault="00275F11" w:rsidP="00275F11">
      <w:pPr>
        <w:widowControl/>
        <w:numPr>
          <w:ilvl w:val="0"/>
          <w:numId w:val="34"/>
        </w:numPr>
        <w:tabs>
          <w:tab w:val="left" w:pos="360"/>
        </w:tabs>
        <w:jc w:val="both"/>
        <w:rPr>
          <w:sz w:val="28"/>
        </w:rPr>
      </w:pPr>
      <w:r>
        <w:rPr>
          <w:sz w:val="28"/>
        </w:rPr>
        <w:t>И.А.Каримов Конституция тугрисида. Тошкент 2001й.</w:t>
      </w:r>
    </w:p>
    <w:p w:rsidR="00275F11" w:rsidRDefault="00275F11" w:rsidP="00275F11">
      <w:pPr>
        <w:widowControl/>
        <w:numPr>
          <w:ilvl w:val="0"/>
          <w:numId w:val="35"/>
        </w:numPr>
        <w:tabs>
          <w:tab w:val="left" w:pos="360"/>
        </w:tabs>
        <w:jc w:val="both"/>
        <w:rPr>
          <w:sz w:val="28"/>
        </w:rPr>
      </w:pPr>
      <w:r>
        <w:rPr>
          <w:sz w:val="28"/>
        </w:rPr>
        <w:t>У.Т. Тожихонов. Узбекистон Республикасининг Конституцияси амалда. Т., 1996.</w:t>
      </w:r>
    </w:p>
    <w:p w:rsidR="00275F11" w:rsidRDefault="00275F11" w:rsidP="00275F11">
      <w:pPr>
        <w:widowControl/>
        <w:numPr>
          <w:ilvl w:val="0"/>
          <w:numId w:val="36"/>
        </w:numPr>
        <w:tabs>
          <w:tab w:val="left" w:pos="360"/>
        </w:tabs>
        <w:jc w:val="both"/>
        <w:rPr>
          <w:sz w:val="28"/>
        </w:rPr>
      </w:pPr>
      <w:r>
        <w:rPr>
          <w:sz w:val="28"/>
        </w:rPr>
        <w:t>Р.Каюмов. Узбекистон Республикасининг Конституциявий хукуки. Т., «Адолат», 1998.</w:t>
      </w:r>
    </w:p>
    <w:p w:rsidR="00275F11" w:rsidRDefault="00275F11" w:rsidP="00275F11">
      <w:pPr>
        <w:widowControl/>
        <w:numPr>
          <w:ilvl w:val="0"/>
          <w:numId w:val="37"/>
        </w:numPr>
        <w:tabs>
          <w:tab w:val="left" w:pos="360"/>
        </w:tabs>
        <w:jc w:val="both"/>
        <w:rPr>
          <w:sz w:val="28"/>
        </w:rPr>
      </w:pPr>
      <w:r>
        <w:rPr>
          <w:sz w:val="28"/>
        </w:rPr>
        <w:t xml:space="preserve"> Х.Б.Бобоев «Узбекистон Республикаси Конституциясини урганиш.» укув кулланма. Т., Узбекистон 2001.</w:t>
      </w:r>
    </w:p>
    <w:p w:rsidR="00275F11" w:rsidRDefault="00275F11" w:rsidP="00275F11">
      <w:pPr>
        <w:widowControl/>
        <w:numPr>
          <w:ilvl w:val="0"/>
          <w:numId w:val="38"/>
        </w:numPr>
        <w:tabs>
          <w:tab w:val="left" w:pos="360"/>
        </w:tabs>
        <w:jc w:val="both"/>
        <w:rPr>
          <w:sz w:val="28"/>
        </w:rPr>
      </w:pPr>
      <w:r>
        <w:rPr>
          <w:sz w:val="28"/>
        </w:rPr>
        <w:t>Узбекистон Республикаси Олий Судининг Ахборотномаси. Т., 2003.</w:t>
      </w:r>
    </w:p>
    <w:p w:rsidR="00275F11" w:rsidRDefault="00275F11" w:rsidP="00275F11">
      <w:pPr>
        <w:widowControl/>
        <w:numPr>
          <w:ilvl w:val="0"/>
          <w:numId w:val="39"/>
        </w:numPr>
        <w:tabs>
          <w:tab w:val="left" w:pos="360"/>
        </w:tabs>
        <w:jc w:val="both"/>
        <w:rPr>
          <w:sz w:val="28"/>
        </w:rPr>
      </w:pPr>
      <w:r>
        <w:rPr>
          <w:sz w:val="28"/>
        </w:rPr>
        <w:lastRenderedPageBreak/>
        <w:t>«Инсон хукуклари тугрисида халкаро билль.» Т., Адолат 1992.</w:t>
      </w:r>
    </w:p>
    <w:p w:rsidR="00275F11" w:rsidRDefault="00275F11" w:rsidP="00275F11">
      <w:pPr>
        <w:widowControl/>
        <w:jc w:val="both"/>
        <w:rPr>
          <w:sz w:val="28"/>
          <w:lang w:val="uz-Cyrl-UZ"/>
        </w:rPr>
      </w:pPr>
      <w:r>
        <w:rPr>
          <w:sz w:val="28"/>
        </w:rPr>
        <w:t>13.</w:t>
      </w:r>
      <w:r>
        <w:rPr>
          <w:sz w:val="28"/>
          <w:lang w:val="uz-Cyrl-UZ"/>
        </w:rPr>
        <w:t xml:space="preserve"> Козлова Е.И., Кутафин О.Е. “Конститутционное право России” учебник М. 2001.</w:t>
      </w:r>
    </w:p>
    <w:p w:rsidR="00275F11" w:rsidRDefault="00275F11" w:rsidP="00275F11">
      <w:pPr>
        <w:widowControl/>
        <w:jc w:val="both"/>
        <w:rPr>
          <w:sz w:val="28"/>
          <w:lang w:val="uz-Cyrl-UZ"/>
        </w:rPr>
      </w:pPr>
      <w:r>
        <w:rPr>
          <w:sz w:val="28"/>
          <w:lang w:val="uz-Cyrl-UZ"/>
        </w:rPr>
        <w:t>14.Румянцев О.Г. “Основ</w:t>
      </w:r>
      <w:r>
        <w:rPr>
          <w:sz w:val="28"/>
        </w:rPr>
        <w:t>ы</w:t>
      </w:r>
      <w:r>
        <w:rPr>
          <w:sz w:val="28"/>
          <w:lang w:val="uz-Cyrl-UZ"/>
        </w:rPr>
        <w:t xml:space="preserve"> </w:t>
      </w:r>
      <w:r>
        <w:rPr>
          <w:sz w:val="28"/>
        </w:rPr>
        <w:t>К</w:t>
      </w:r>
      <w:r>
        <w:rPr>
          <w:sz w:val="28"/>
          <w:lang w:val="uz-Cyrl-UZ"/>
        </w:rPr>
        <w:t>ституционного строя России (понятие, становления) М.1994.</w:t>
      </w:r>
    </w:p>
    <w:p w:rsidR="00275F11" w:rsidRDefault="00275F11" w:rsidP="00275F11">
      <w:pPr>
        <w:widowControl/>
        <w:jc w:val="both"/>
        <w:rPr>
          <w:sz w:val="28"/>
        </w:rPr>
      </w:pPr>
      <w:r>
        <w:rPr>
          <w:sz w:val="28"/>
          <w:lang w:val="uz-Cyrl-UZ"/>
        </w:rPr>
        <w:t>15.Конституция Российской Федерации. М.2001.</w:t>
      </w:r>
    </w:p>
    <w:p w:rsidR="00275F11" w:rsidRDefault="00275F11" w:rsidP="00275F11">
      <w:pPr>
        <w:widowControl/>
        <w:jc w:val="both"/>
        <w:rPr>
          <w:sz w:val="28"/>
        </w:rPr>
      </w:pPr>
      <w:r>
        <w:rPr>
          <w:sz w:val="28"/>
        </w:rPr>
        <w:t xml:space="preserve">16.Узбекистон Республикаси Конунчилик асослари. Т. 2003. </w:t>
      </w:r>
    </w:p>
    <w:p w:rsidR="00275F11" w:rsidRDefault="00275F11" w:rsidP="00275F11">
      <w:pPr>
        <w:widowControl/>
        <w:jc w:val="both"/>
        <w:rPr>
          <w:sz w:val="28"/>
          <w:lang w:val="uz-Cyrl-UZ"/>
        </w:rPr>
      </w:pPr>
      <w:r>
        <w:rPr>
          <w:sz w:val="28"/>
          <w:lang w:val="uz-Cyrl-UZ"/>
        </w:rPr>
        <w:t xml:space="preserve">17. </w:t>
      </w:r>
      <w:hyperlink r:id="rId7" w:history="1">
        <w:r>
          <w:rPr>
            <w:rStyle w:val="aa"/>
            <w:sz w:val="28"/>
            <w:lang w:val="uz-Cyrl-UZ"/>
          </w:rPr>
          <w:t>www.econ.asu.ru.in</w:t>
        </w:r>
      </w:hyperlink>
      <w:r>
        <w:rPr>
          <w:sz w:val="28"/>
          <w:lang w:val="uz-Cyrl-UZ"/>
        </w:rPr>
        <w:t xml:space="preserve"> </w:t>
      </w:r>
    </w:p>
    <w:p w:rsidR="00275F11" w:rsidRDefault="00275F11" w:rsidP="00275F11">
      <w:pPr>
        <w:widowControl/>
        <w:jc w:val="both"/>
        <w:rPr>
          <w:sz w:val="28"/>
          <w:lang w:val="uz-Cyrl-UZ"/>
        </w:rPr>
      </w:pPr>
      <w:r>
        <w:rPr>
          <w:sz w:val="28"/>
          <w:lang w:val="uz-Cyrl-UZ"/>
        </w:rPr>
        <w:t xml:space="preserve">18. </w:t>
      </w:r>
      <w:hyperlink r:id="rId8" w:history="1">
        <w:r>
          <w:rPr>
            <w:rStyle w:val="aa"/>
            <w:sz w:val="28"/>
            <w:lang w:val="uz-Cyrl-UZ"/>
          </w:rPr>
          <w:t>www.polit.susu.as</w:t>
        </w:r>
      </w:hyperlink>
      <w:r>
        <w:rPr>
          <w:sz w:val="28"/>
          <w:lang w:val="uz-Cyrl-UZ"/>
        </w:rPr>
        <w:t xml:space="preserve">  </w:t>
      </w:r>
    </w:p>
    <w:p w:rsidR="00275F11" w:rsidRDefault="00275F11" w:rsidP="00275F11">
      <w:pPr>
        <w:widowControl/>
        <w:jc w:val="both"/>
        <w:rPr>
          <w:sz w:val="28"/>
          <w:lang w:val="uz-Cyrl-UZ"/>
        </w:rPr>
      </w:pPr>
      <w:r>
        <w:rPr>
          <w:sz w:val="28"/>
          <w:lang w:val="uz-Cyrl-UZ"/>
        </w:rPr>
        <w:t xml:space="preserve">19. </w:t>
      </w:r>
      <w:hyperlink r:id="rId9" w:history="1">
        <w:r>
          <w:rPr>
            <w:rStyle w:val="aa"/>
            <w:sz w:val="28"/>
            <w:lang w:val="uz-Cyrl-UZ"/>
          </w:rPr>
          <w:t>www.edu.uz</w:t>
        </w:r>
      </w:hyperlink>
      <w:r>
        <w:rPr>
          <w:sz w:val="28"/>
          <w:lang w:val="uz-Cyrl-UZ"/>
        </w:rPr>
        <w:t xml:space="preserve"> </w:t>
      </w:r>
    </w:p>
    <w:p w:rsidR="00275F11" w:rsidRDefault="00275F11" w:rsidP="00275F11">
      <w:pPr>
        <w:widowControl/>
        <w:jc w:val="both"/>
        <w:rPr>
          <w:sz w:val="28"/>
          <w:lang w:val="uz-Cyrl-UZ"/>
        </w:rPr>
      </w:pPr>
      <w:r>
        <w:rPr>
          <w:sz w:val="28"/>
          <w:lang w:val="uz-Cyrl-UZ"/>
        </w:rPr>
        <w:t xml:space="preserve">20. </w:t>
      </w:r>
      <w:hyperlink r:id="rId10" w:history="1">
        <w:r>
          <w:rPr>
            <w:rStyle w:val="aa"/>
            <w:sz w:val="28"/>
            <w:lang w:val="uz-Cyrl-UZ"/>
          </w:rPr>
          <w:t>www.zivo.edu.uz</w:t>
        </w:r>
      </w:hyperlink>
      <w:r>
        <w:rPr>
          <w:sz w:val="28"/>
          <w:lang w:val="uz-Cyrl-UZ"/>
        </w:rPr>
        <w:t xml:space="preserve"> </w:t>
      </w:r>
    </w:p>
    <w:p w:rsidR="00275F11" w:rsidRDefault="00275F11" w:rsidP="00275F11">
      <w:pPr>
        <w:widowControl/>
        <w:jc w:val="both"/>
        <w:rPr>
          <w:sz w:val="28"/>
          <w:lang w:val="uz-Cyrl-UZ"/>
        </w:rPr>
      </w:pPr>
      <w:r>
        <w:rPr>
          <w:sz w:val="28"/>
          <w:lang w:val="uz-Cyrl-UZ"/>
        </w:rPr>
        <w:t xml:space="preserve">21. </w:t>
      </w:r>
      <w:hyperlink r:id="rId11" w:history="1">
        <w:r>
          <w:rPr>
            <w:rStyle w:val="aa"/>
            <w:sz w:val="28"/>
            <w:lang w:val="uz-Cyrl-UZ"/>
          </w:rPr>
          <w:t>www.gov.uz</w:t>
        </w:r>
      </w:hyperlink>
      <w:r>
        <w:rPr>
          <w:sz w:val="28"/>
          <w:lang w:val="uz-Cyrl-UZ"/>
        </w:rPr>
        <w:t xml:space="preserve"> </w:t>
      </w:r>
    </w:p>
    <w:p w:rsidR="00275F11" w:rsidRDefault="00275F11" w:rsidP="00275F11">
      <w:pPr>
        <w:widowControl/>
        <w:jc w:val="both"/>
        <w:rPr>
          <w:sz w:val="28"/>
          <w:lang w:val="uz-Cyrl-UZ"/>
        </w:rPr>
      </w:pPr>
      <w:r>
        <w:rPr>
          <w:sz w:val="28"/>
          <w:lang w:val="uz-Cyrl-UZ"/>
        </w:rPr>
        <w:t xml:space="preserve">22. </w:t>
      </w:r>
      <w:hyperlink r:id="rId12" w:history="1">
        <w:r>
          <w:rPr>
            <w:rStyle w:val="aa"/>
            <w:sz w:val="28"/>
            <w:lang w:val="uz-Cyrl-UZ"/>
          </w:rPr>
          <w:t>www.tsue.fan.uz</w:t>
        </w:r>
      </w:hyperlink>
      <w:r>
        <w:rPr>
          <w:sz w:val="28"/>
          <w:lang w:val="uz-Cyrl-UZ"/>
        </w:rPr>
        <w:t xml:space="preserve"> </w:t>
      </w:r>
    </w:p>
    <w:p w:rsidR="00A64FB6" w:rsidRDefault="00A64FB6"/>
    <w:sectPr w:rsidR="00A64FB6"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572" w:rsidRDefault="006A0572" w:rsidP="00275F11">
      <w:r>
        <w:separator/>
      </w:r>
    </w:p>
  </w:endnote>
  <w:endnote w:type="continuationSeparator" w:id="1">
    <w:p w:rsidR="006A0572" w:rsidRDefault="006A0572" w:rsidP="00275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572" w:rsidRDefault="006A0572" w:rsidP="00275F11">
      <w:r>
        <w:separator/>
      </w:r>
    </w:p>
  </w:footnote>
  <w:footnote w:type="continuationSeparator" w:id="1">
    <w:p w:rsidR="006A0572" w:rsidRDefault="006A0572" w:rsidP="00275F11">
      <w:r>
        <w:continuationSeparator/>
      </w:r>
    </w:p>
  </w:footnote>
  <w:footnote w:id="2">
    <w:p w:rsidR="00275F11" w:rsidRDefault="00275F11" w:rsidP="00275F11">
      <w:pPr>
        <w:pStyle w:val="a7"/>
      </w:pPr>
      <w:r>
        <w:rPr>
          <w:rStyle w:val="a9"/>
        </w:rPr>
        <w:footnoteRef/>
      </w:r>
      <w:r>
        <w:t xml:space="preserve"> И.А.Каримов  Конституция тугрисида Тошкент 2001.</w:t>
      </w:r>
    </w:p>
  </w:footnote>
  <w:footnote w:id="3">
    <w:p w:rsidR="00275F11" w:rsidRDefault="00275F11" w:rsidP="00275F11">
      <w:pPr>
        <w:pStyle w:val="a7"/>
      </w:pPr>
      <w:r>
        <w:rPr>
          <w:rStyle w:val="a9"/>
        </w:rPr>
        <w:footnoteRef/>
      </w:r>
      <w:r>
        <w:t xml:space="preserve"> Узбекистон Республикаси Конституцияси Т.Узбекистон 2003 19-моддага каралсин.</w:t>
      </w:r>
    </w:p>
  </w:footnote>
  <w:footnote w:id="4">
    <w:p w:rsidR="00275F11" w:rsidRDefault="00275F11" w:rsidP="00275F11">
      <w:pPr>
        <w:pStyle w:val="a7"/>
      </w:pPr>
      <w:r>
        <w:rPr>
          <w:rStyle w:val="a9"/>
        </w:rPr>
        <w:footnoteRef/>
      </w:r>
      <w:r>
        <w:t xml:space="preserve"> Узбекистон Республикасининг Конституцияси Т Узбекистон 21-моддаси 2003 йил</w:t>
      </w:r>
    </w:p>
  </w:footnote>
  <w:footnote w:id="5">
    <w:p w:rsidR="00275F11" w:rsidRDefault="00275F11" w:rsidP="00275F11">
      <w:pPr>
        <w:pStyle w:val="a7"/>
      </w:pPr>
      <w:r>
        <w:rPr>
          <w:rStyle w:val="a9"/>
        </w:rPr>
        <w:footnoteRef/>
      </w:r>
      <w:r>
        <w:t xml:space="preserve"> И.Каримов Конституция тугрисида. Тошкент 2001. 67-бет.</w:t>
      </w:r>
    </w:p>
  </w:footnote>
  <w:footnote w:id="6">
    <w:p w:rsidR="00275F11" w:rsidRDefault="00275F11" w:rsidP="00275F11">
      <w:pPr>
        <w:pStyle w:val="a7"/>
        <w:rPr>
          <w:lang w:val="uz-Cyrl-UZ"/>
        </w:rPr>
      </w:pPr>
      <w:r>
        <w:rPr>
          <w:rStyle w:val="a9"/>
        </w:rPr>
        <w:footnoteRef/>
      </w:r>
      <w:r>
        <w:t xml:space="preserve"> </w:t>
      </w:r>
      <w:r>
        <w:rPr>
          <w:lang w:val="uz-Cyrl-UZ"/>
        </w:rPr>
        <w:t>Узбекистон Республикасининг Фукаролик тугрисидаги конституциявий конуни. 2 июль 1992 й.</w:t>
      </w:r>
    </w:p>
  </w:footnote>
  <w:footnote w:id="7">
    <w:p w:rsidR="00275F11" w:rsidRDefault="00275F11" w:rsidP="00275F11">
      <w:pPr>
        <w:pStyle w:val="a7"/>
      </w:pPr>
      <w:r>
        <w:rPr>
          <w:rStyle w:val="a9"/>
        </w:rPr>
        <w:footnoteRef/>
      </w:r>
      <w:r>
        <w:t xml:space="preserve"> Тошкент окшоми 2005 йил 2август. Сони.</w:t>
      </w:r>
    </w:p>
  </w:footnote>
  <w:footnote w:id="8">
    <w:p w:rsidR="00275F11" w:rsidRDefault="00275F11" w:rsidP="00275F11">
      <w:pPr>
        <w:pStyle w:val="a7"/>
      </w:pPr>
      <w:r>
        <w:rPr>
          <w:rStyle w:val="a9"/>
        </w:rPr>
        <w:footnoteRef/>
      </w:r>
      <w:r>
        <w:t xml:space="preserve"> Узбекистон Республикасининг Конституцияси Т.Узбекистон 29-модда. Т.2003</w:t>
      </w:r>
    </w:p>
  </w:footnote>
  <w:footnote w:id="9">
    <w:p w:rsidR="00275F11" w:rsidRDefault="00275F11" w:rsidP="00275F11">
      <w:pPr>
        <w:pStyle w:val="a7"/>
      </w:pPr>
      <w:r>
        <w:rPr>
          <w:rStyle w:val="a9"/>
        </w:rPr>
        <w:footnoteRef/>
      </w:r>
      <w:r>
        <w:t xml:space="preserve"> И.А.Каримов Узбек халки хеч качон, хеч кимга карам булмайди. Т.Узбекистон 2005.155-156-бетлар.</w:t>
      </w:r>
    </w:p>
  </w:footnote>
  <w:footnote w:id="10">
    <w:p w:rsidR="00275F11" w:rsidRDefault="00275F11" w:rsidP="00275F11">
      <w:pPr>
        <w:pStyle w:val="a7"/>
      </w:pPr>
      <w:r>
        <w:rPr>
          <w:rStyle w:val="a9"/>
        </w:rPr>
        <w:footnoteRef/>
      </w:r>
      <w:r>
        <w:t xml:space="preserve">  Узбекистон Республикаси Конституцияси Т. Узбекистон 2003 й 44-модда </w:t>
      </w:r>
    </w:p>
  </w:footnote>
  <w:footnote w:id="11">
    <w:p w:rsidR="00275F11" w:rsidRDefault="00275F11" w:rsidP="00275F11">
      <w:pPr>
        <w:pStyle w:val="a7"/>
      </w:pPr>
      <w:r>
        <w:rPr>
          <w:rStyle w:val="a9"/>
        </w:rPr>
        <w:footnoteRef/>
      </w:r>
      <w:r>
        <w:t xml:space="preserve"> Х.Б.Бобоев Узбекистон Республикаси Конституциясини урганиш. Т. 2001</w:t>
      </w:r>
    </w:p>
  </w:footnote>
  <w:footnote w:id="12">
    <w:p w:rsidR="00275F11" w:rsidRDefault="00275F11" w:rsidP="00275F11">
      <w:pPr>
        <w:pStyle w:val="a7"/>
      </w:pPr>
      <w:r>
        <w:rPr>
          <w:rStyle w:val="a9"/>
        </w:rPr>
        <w:footnoteRef/>
      </w:r>
      <w:r>
        <w:t xml:space="preserve"> Узбекистон Республикаси Конституциясининг 47-моддаси Т Узбекистон 2003.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2E7720"/>
    <w:lvl w:ilvl="0">
      <w:numFmt w:val="bullet"/>
      <w:lvlText w:val="*"/>
      <w:lvlJc w:val="left"/>
    </w:lvl>
  </w:abstractNum>
  <w:abstractNum w:abstractNumId="1">
    <w:nsid w:val="0D3424C1"/>
    <w:multiLevelType w:val="singleLevel"/>
    <w:tmpl w:val="AEEAF740"/>
    <w:lvl w:ilvl="0">
      <w:start w:val="1"/>
      <w:numFmt w:val="decimal"/>
      <w:lvlText w:val="%1."/>
      <w:legacy w:legacy="1" w:legacySpace="0" w:legacyIndent="360"/>
      <w:lvlJc w:val="left"/>
      <w:pPr>
        <w:ind w:left="1230" w:hanging="360"/>
      </w:pPr>
      <w:rPr>
        <w:rFonts w:ascii="Times New Roman" w:hAnsi="Times New Roman" w:cs="Times New Roman" w:hint="default"/>
      </w:rPr>
    </w:lvl>
  </w:abstractNum>
  <w:abstractNum w:abstractNumId="2">
    <w:nsid w:val="1BCD3B39"/>
    <w:multiLevelType w:val="singleLevel"/>
    <w:tmpl w:val="AEEAF740"/>
    <w:lvl w:ilvl="0">
      <w:start w:val="1"/>
      <w:numFmt w:val="decimal"/>
      <w:lvlText w:val="%1."/>
      <w:legacy w:legacy="1" w:legacySpace="0" w:legacyIndent="360"/>
      <w:lvlJc w:val="left"/>
      <w:pPr>
        <w:ind w:left="1155" w:hanging="360"/>
      </w:pPr>
      <w:rPr>
        <w:rFonts w:ascii="Times New Roman" w:hAnsi="Times New Roman" w:cs="Times New Roman" w:hint="default"/>
      </w:rPr>
    </w:lvl>
  </w:abstractNum>
  <w:abstractNum w:abstractNumId="3">
    <w:nsid w:val="275F2D48"/>
    <w:multiLevelType w:val="singleLevel"/>
    <w:tmpl w:val="AEEAF740"/>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4">
    <w:nsid w:val="45D008FD"/>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abstractNum w:abstractNumId="5">
    <w:nsid w:val="4B2464B5"/>
    <w:multiLevelType w:val="singleLevel"/>
    <w:tmpl w:val="AEEAF740"/>
    <w:lvl w:ilvl="0">
      <w:start w:val="1"/>
      <w:numFmt w:val="decimal"/>
      <w:lvlText w:val="%1."/>
      <w:legacy w:legacy="1" w:legacySpace="0" w:legacyIndent="360"/>
      <w:lvlJc w:val="left"/>
      <w:pPr>
        <w:ind w:left="1305" w:hanging="360"/>
      </w:pPr>
      <w:rPr>
        <w:rFonts w:ascii="Times New Roman" w:hAnsi="Times New Roman" w:cs="Times New Roman" w:hint="default"/>
      </w:rPr>
    </w:lvl>
  </w:abstractNum>
  <w:abstractNum w:abstractNumId="6">
    <w:nsid w:val="5A692CDA"/>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abstractNum w:abstractNumId="7">
    <w:nsid w:val="5F20187B"/>
    <w:multiLevelType w:val="singleLevel"/>
    <w:tmpl w:val="AEEAF740"/>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8">
    <w:nsid w:val="6A2D0AB1"/>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abstractNum w:abstractNumId="9">
    <w:nsid w:val="6FE7351B"/>
    <w:multiLevelType w:val="singleLevel"/>
    <w:tmpl w:val="AEEAF740"/>
    <w:lvl w:ilvl="0">
      <w:start w:val="1"/>
      <w:numFmt w:val="decimal"/>
      <w:lvlText w:val="%1."/>
      <w:legacy w:legacy="1" w:legacySpace="0" w:legacyIndent="360"/>
      <w:lvlJc w:val="left"/>
      <w:pPr>
        <w:ind w:left="1230" w:hanging="360"/>
      </w:pPr>
      <w:rPr>
        <w:rFonts w:ascii="Times New Roman" w:hAnsi="Times New Roman" w:cs="Times New Roman" w:hint="default"/>
      </w:rPr>
    </w:lvl>
  </w:abstractNum>
  <w:abstractNum w:abstractNumId="10">
    <w:nsid w:val="7D6C7EDE"/>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
    <w:abstractNumId w:val="6"/>
  </w:num>
  <w:num w:numId="3">
    <w:abstractNumId w:val="6"/>
    <w:lvlOverride w:ilvl="0">
      <w:lvl w:ilvl="0">
        <w:start w:val="2"/>
        <w:numFmt w:val="decimal"/>
        <w:lvlText w:val="%1."/>
        <w:legacy w:legacy="1" w:legacySpace="0" w:legacyIndent="360"/>
        <w:lvlJc w:val="left"/>
        <w:pPr>
          <w:ind w:left="1080" w:hanging="360"/>
        </w:pPr>
        <w:rPr>
          <w:rFonts w:ascii="Times New Roman" w:hAnsi="Times New Roman" w:cs="Times New Roman" w:hint="default"/>
        </w:rPr>
      </w:lvl>
    </w:lvlOverride>
  </w:num>
  <w:num w:numId="4">
    <w:abstractNumId w:val="6"/>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 w:numId="5">
    <w:abstractNumId w:val="8"/>
  </w:num>
  <w:num w:numId="6">
    <w:abstractNumId w:val="8"/>
    <w:lvlOverride w:ilvl="0">
      <w:lvl w:ilvl="0">
        <w:start w:val="2"/>
        <w:numFmt w:val="decimal"/>
        <w:lvlText w:val="%1."/>
        <w:legacy w:legacy="1" w:legacySpace="0" w:legacyIndent="360"/>
        <w:lvlJc w:val="left"/>
        <w:pPr>
          <w:ind w:left="1080" w:hanging="360"/>
        </w:pPr>
        <w:rPr>
          <w:rFonts w:ascii="Times New Roman" w:hAnsi="Times New Roman" w:cs="Times New Roman" w:hint="default"/>
        </w:rPr>
      </w:lvl>
    </w:lvlOverride>
  </w:num>
  <w:num w:numId="7">
    <w:abstractNumId w:val="8"/>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 w:numId="8">
    <w:abstractNumId w:val="8"/>
    <w:lvlOverride w:ilvl="0">
      <w:lvl w:ilvl="0">
        <w:start w:val="4"/>
        <w:numFmt w:val="decimal"/>
        <w:lvlText w:val="%1."/>
        <w:legacy w:legacy="1" w:legacySpace="0" w:legacyIndent="360"/>
        <w:lvlJc w:val="left"/>
        <w:pPr>
          <w:ind w:left="1080" w:hanging="360"/>
        </w:pPr>
        <w:rPr>
          <w:rFonts w:ascii="Times New Roman" w:hAnsi="Times New Roman" w:cs="Times New Roman" w:hint="default"/>
        </w:rPr>
      </w:lvl>
    </w:lvlOverride>
  </w:num>
  <w:num w:numId="9">
    <w:abstractNumId w:val="9"/>
  </w:num>
  <w:num w:numId="10">
    <w:abstractNumId w:val="9"/>
    <w:lvlOverride w:ilvl="0">
      <w:lvl w:ilvl="0">
        <w:start w:val="2"/>
        <w:numFmt w:val="decimal"/>
        <w:lvlText w:val="%1."/>
        <w:legacy w:legacy="1" w:legacySpace="0" w:legacyIndent="360"/>
        <w:lvlJc w:val="left"/>
        <w:pPr>
          <w:ind w:left="1230" w:hanging="360"/>
        </w:pPr>
        <w:rPr>
          <w:rFonts w:ascii="Times New Roman" w:hAnsi="Times New Roman" w:cs="Times New Roman" w:hint="default"/>
        </w:rPr>
      </w:lvl>
    </w:lvlOverride>
  </w:num>
  <w:num w:numId="11">
    <w:abstractNumId w:val="9"/>
    <w:lvlOverride w:ilvl="0">
      <w:lvl w:ilvl="0">
        <w:start w:val="3"/>
        <w:numFmt w:val="decimal"/>
        <w:lvlText w:val="%1."/>
        <w:legacy w:legacy="1" w:legacySpace="0" w:legacyIndent="360"/>
        <w:lvlJc w:val="left"/>
        <w:pPr>
          <w:ind w:left="1230" w:hanging="360"/>
        </w:pPr>
        <w:rPr>
          <w:rFonts w:ascii="Times New Roman" w:hAnsi="Times New Roman" w:cs="Times New Roman" w:hint="default"/>
        </w:rPr>
      </w:lvl>
    </w:lvlOverride>
  </w:num>
  <w:num w:numId="12">
    <w:abstractNumId w:val="9"/>
    <w:lvlOverride w:ilvl="0">
      <w:lvl w:ilvl="0">
        <w:start w:val="4"/>
        <w:numFmt w:val="decimal"/>
        <w:lvlText w:val="%1."/>
        <w:legacy w:legacy="1" w:legacySpace="0" w:legacyIndent="360"/>
        <w:lvlJc w:val="left"/>
        <w:pPr>
          <w:ind w:left="1230" w:hanging="360"/>
        </w:pPr>
        <w:rPr>
          <w:rFonts w:ascii="Times New Roman" w:hAnsi="Times New Roman" w:cs="Times New Roman" w:hint="default"/>
        </w:rPr>
      </w:lvl>
    </w:lvlOverride>
  </w:num>
  <w:num w:numId="13">
    <w:abstractNumId w:val="10"/>
  </w:num>
  <w:num w:numId="14">
    <w:abstractNumId w:val="10"/>
    <w:lvlOverride w:ilvl="0">
      <w:lvl w:ilvl="0">
        <w:start w:val="2"/>
        <w:numFmt w:val="decimal"/>
        <w:lvlText w:val="%1."/>
        <w:legacy w:legacy="1" w:legacySpace="0" w:legacyIndent="360"/>
        <w:lvlJc w:val="left"/>
        <w:pPr>
          <w:ind w:left="1080" w:hanging="360"/>
        </w:pPr>
        <w:rPr>
          <w:rFonts w:ascii="Times New Roman" w:hAnsi="Times New Roman" w:cs="Times New Roman" w:hint="default"/>
        </w:rPr>
      </w:lvl>
    </w:lvlOverride>
  </w:num>
  <w:num w:numId="15">
    <w:abstractNumId w:val="10"/>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 w:numId="16">
    <w:abstractNumId w:val="10"/>
    <w:lvlOverride w:ilvl="0">
      <w:lvl w:ilvl="0">
        <w:start w:val="4"/>
        <w:numFmt w:val="decimal"/>
        <w:lvlText w:val="%1."/>
        <w:legacy w:legacy="1" w:legacySpace="0" w:legacyIndent="360"/>
        <w:lvlJc w:val="left"/>
        <w:pPr>
          <w:ind w:left="1080" w:hanging="360"/>
        </w:pPr>
        <w:rPr>
          <w:rFonts w:ascii="Times New Roman" w:hAnsi="Times New Roman" w:cs="Times New Roman" w:hint="default"/>
        </w:rPr>
      </w:lvl>
    </w:lvlOverride>
  </w:num>
  <w:num w:numId="17">
    <w:abstractNumId w:val="2"/>
  </w:num>
  <w:num w:numId="18">
    <w:abstractNumId w:val="2"/>
    <w:lvlOverride w:ilvl="0">
      <w:lvl w:ilvl="0">
        <w:start w:val="2"/>
        <w:numFmt w:val="decimal"/>
        <w:lvlText w:val="%1."/>
        <w:legacy w:legacy="1" w:legacySpace="0" w:legacyIndent="360"/>
        <w:lvlJc w:val="left"/>
        <w:pPr>
          <w:ind w:left="1155" w:hanging="360"/>
        </w:pPr>
        <w:rPr>
          <w:rFonts w:ascii="Times New Roman" w:hAnsi="Times New Roman" w:cs="Times New Roman" w:hint="default"/>
        </w:rPr>
      </w:lvl>
    </w:lvlOverride>
  </w:num>
  <w:num w:numId="19">
    <w:abstractNumId w:val="2"/>
    <w:lvlOverride w:ilvl="0">
      <w:lvl w:ilvl="0">
        <w:start w:val="3"/>
        <w:numFmt w:val="decimal"/>
        <w:lvlText w:val="%1."/>
        <w:legacy w:legacy="1" w:legacySpace="0" w:legacyIndent="360"/>
        <w:lvlJc w:val="left"/>
        <w:pPr>
          <w:ind w:left="1155" w:hanging="360"/>
        </w:pPr>
        <w:rPr>
          <w:rFonts w:ascii="Times New Roman" w:hAnsi="Times New Roman" w:cs="Times New Roman" w:hint="default"/>
        </w:rPr>
      </w:lvl>
    </w:lvlOverride>
  </w:num>
  <w:num w:numId="20">
    <w:abstractNumId w:val="5"/>
  </w:num>
  <w:num w:numId="21">
    <w:abstractNumId w:val="5"/>
    <w:lvlOverride w:ilvl="0">
      <w:lvl w:ilvl="0">
        <w:start w:val="2"/>
        <w:numFmt w:val="decimal"/>
        <w:lvlText w:val="%1."/>
        <w:legacy w:legacy="1" w:legacySpace="0" w:legacyIndent="360"/>
        <w:lvlJc w:val="left"/>
        <w:pPr>
          <w:ind w:left="1305" w:hanging="360"/>
        </w:pPr>
        <w:rPr>
          <w:rFonts w:ascii="Times New Roman" w:hAnsi="Times New Roman" w:cs="Times New Roman" w:hint="default"/>
        </w:rPr>
      </w:lvl>
    </w:lvlOverride>
  </w:num>
  <w:num w:numId="22">
    <w:abstractNumId w:val="5"/>
    <w:lvlOverride w:ilvl="0">
      <w:lvl w:ilvl="0">
        <w:start w:val="3"/>
        <w:numFmt w:val="decimal"/>
        <w:lvlText w:val="%1."/>
        <w:legacy w:legacy="1" w:legacySpace="0" w:legacyIndent="360"/>
        <w:lvlJc w:val="left"/>
        <w:pPr>
          <w:ind w:left="1305" w:hanging="360"/>
        </w:pPr>
        <w:rPr>
          <w:rFonts w:ascii="Times New Roman" w:hAnsi="Times New Roman" w:cs="Times New Roman" w:hint="default"/>
        </w:rPr>
      </w:lvl>
    </w:lvlOverride>
  </w:num>
  <w:num w:numId="23">
    <w:abstractNumId w:val="4"/>
  </w:num>
  <w:num w:numId="24">
    <w:abstractNumId w:val="4"/>
    <w:lvlOverride w:ilvl="0">
      <w:lvl w:ilvl="0">
        <w:start w:val="2"/>
        <w:numFmt w:val="decimal"/>
        <w:lvlText w:val="%1."/>
        <w:legacy w:legacy="1" w:legacySpace="0" w:legacyIndent="360"/>
        <w:lvlJc w:val="left"/>
        <w:pPr>
          <w:ind w:left="1080" w:hanging="360"/>
        </w:pPr>
        <w:rPr>
          <w:rFonts w:ascii="Times New Roman" w:hAnsi="Times New Roman" w:cs="Times New Roman" w:hint="default"/>
        </w:rPr>
      </w:lvl>
    </w:lvlOverride>
  </w:num>
  <w:num w:numId="25">
    <w:abstractNumId w:val="4"/>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 w:numId="26">
    <w:abstractNumId w:val="4"/>
    <w:lvlOverride w:ilvl="0">
      <w:lvl w:ilvl="0">
        <w:start w:val="4"/>
        <w:numFmt w:val="decimal"/>
        <w:lvlText w:val="%1."/>
        <w:legacy w:legacy="1" w:legacySpace="0" w:legacyIndent="360"/>
        <w:lvlJc w:val="left"/>
        <w:pPr>
          <w:ind w:left="1080" w:hanging="360"/>
        </w:pPr>
        <w:rPr>
          <w:rFonts w:ascii="Times New Roman" w:hAnsi="Times New Roman" w:cs="Times New Roman" w:hint="default"/>
        </w:rPr>
      </w:lvl>
    </w:lvlOverride>
  </w:num>
  <w:num w:numId="27">
    <w:abstractNumId w:val="1"/>
  </w:num>
  <w:num w:numId="28">
    <w:abstractNumId w:val="1"/>
    <w:lvlOverride w:ilvl="0">
      <w:lvl w:ilvl="0">
        <w:start w:val="2"/>
        <w:numFmt w:val="decimal"/>
        <w:lvlText w:val="%1."/>
        <w:legacy w:legacy="1" w:legacySpace="0" w:legacyIndent="360"/>
        <w:lvlJc w:val="left"/>
        <w:pPr>
          <w:ind w:left="1230" w:hanging="360"/>
        </w:pPr>
        <w:rPr>
          <w:rFonts w:ascii="Times New Roman" w:hAnsi="Times New Roman" w:cs="Times New Roman" w:hint="default"/>
        </w:rPr>
      </w:lvl>
    </w:lvlOverride>
  </w:num>
  <w:num w:numId="29">
    <w:abstractNumId w:val="7"/>
  </w:num>
  <w:num w:numId="30">
    <w:abstractNumId w:val="7"/>
    <w:lvlOverride w:ilvl="0">
      <w:lvl w:ilvl="0">
        <w:start w:val="2"/>
        <w:numFmt w:val="decimal"/>
        <w:lvlText w:val="%1."/>
        <w:legacy w:legacy="1" w:legacySpace="0" w:legacyIndent="360"/>
        <w:lvlJc w:val="left"/>
        <w:pPr>
          <w:ind w:left="360" w:hanging="360"/>
        </w:pPr>
        <w:rPr>
          <w:rFonts w:ascii="Times New Roman" w:hAnsi="Times New Roman" w:cs="Times New Roman" w:hint="default"/>
        </w:rPr>
      </w:lvl>
    </w:lvlOverride>
  </w:num>
  <w:num w:numId="31">
    <w:abstractNumId w:val="7"/>
    <w:lvlOverride w:ilvl="0">
      <w:lvl w:ilvl="0">
        <w:start w:val="3"/>
        <w:numFmt w:val="decimal"/>
        <w:lvlText w:val="%1."/>
        <w:legacy w:legacy="1" w:legacySpace="0" w:legacyIndent="360"/>
        <w:lvlJc w:val="left"/>
        <w:pPr>
          <w:ind w:left="360" w:hanging="360"/>
        </w:pPr>
        <w:rPr>
          <w:rFonts w:ascii="Times New Roman" w:hAnsi="Times New Roman" w:cs="Times New Roman" w:hint="default"/>
        </w:rPr>
      </w:lvl>
    </w:lvlOverride>
  </w:num>
  <w:num w:numId="32">
    <w:abstractNumId w:val="7"/>
    <w:lvlOverride w:ilvl="0">
      <w:lvl w:ilvl="0">
        <w:start w:val="5"/>
        <w:numFmt w:val="decimal"/>
        <w:lvlText w:val="%1."/>
        <w:legacy w:legacy="1" w:legacySpace="0" w:legacyIndent="360"/>
        <w:lvlJc w:val="left"/>
        <w:pPr>
          <w:ind w:left="360" w:hanging="360"/>
        </w:pPr>
        <w:rPr>
          <w:rFonts w:ascii="Times New Roman" w:hAnsi="Times New Roman" w:cs="Times New Roman" w:hint="default"/>
        </w:rPr>
      </w:lvl>
    </w:lvlOverride>
  </w:num>
  <w:num w:numId="33">
    <w:abstractNumId w:val="7"/>
    <w:lvlOverride w:ilvl="0">
      <w:lvl w:ilvl="0">
        <w:start w:val="6"/>
        <w:numFmt w:val="decimal"/>
        <w:lvlText w:val="%1."/>
        <w:legacy w:legacy="1" w:legacySpace="0" w:legacyIndent="360"/>
        <w:lvlJc w:val="left"/>
        <w:pPr>
          <w:ind w:left="360" w:hanging="360"/>
        </w:pPr>
        <w:rPr>
          <w:rFonts w:ascii="Times New Roman" w:hAnsi="Times New Roman" w:cs="Times New Roman" w:hint="default"/>
        </w:rPr>
      </w:lvl>
    </w:lvlOverride>
  </w:num>
  <w:num w:numId="34">
    <w:abstractNumId w:val="7"/>
    <w:lvlOverride w:ilvl="0">
      <w:lvl w:ilvl="0">
        <w:start w:val="7"/>
        <w:numFmt w:val="decimal"/>
        <w:lvlText w:val="%1."/>
        <w:legacy w:legacy="1" w:legacySpace="0" w:legacyIndent="360"/>
        <w:lvlJc w:val="left"/>
        <w:pPr>
          <w:ind w:left="360" w:hanging="360"/>
        </w:pPr>
        <w:rPr>
          <w:rFonts w:ascii="Times New Roman" w:hAnsi="Times New Roman" w:cs="Times New Roman" w:hint="default"/>
        </w:rPr>
      </w:lvl>
    </w:lvlOverride>
  </w:num>
  <w:num w:numId="35">
    <w:abstractNumId w:val="7"/>
    <w:lvlOverride w:ilvl="0">
      <w:lvl w:ilvl="0">
        <w:start w:val="8"/>
        <w:numFmt w:val="decimal"/>
        <w:lvlText w:val="%1."/>
        <w:legacy w:legacy="1" w:legacySpace="0" w:legacyIndent="360"/>
        <w:lvlJc w:val="left"/>
        <w:pPr>
          <w:ind w:left="360" w:hanging="360"/>
        </w:pPr>
        <w:rPr>
          <w:rFonts w:ascii="Times New Roman" w:hAnsi="Times New Roman" w:cs="Times New Roman" w:hint="default"/>
        </w:rPr>
      </w:lvl>
    </w:lvlOverride>
  </w:num>
  <w:num w:numId="36">
    <w:abstractNumId w:val="7"/>
    <w:lvlOverride w:ilvl="0">
      <w:lvl w:ilvl="0">
        <w:start w:val="9"/>
        <w:numFmt w:val="decimal"/>
        <w:lvlText w:val="%1."/>
        <w:legacy w:legacy="1" w:legacySpace="0" w:legacyIndent="360"/>
        <w:lvlJc w:val="left"/>
        <w:pPr>
          <w:ind w:left="360" w:hanging="360"/>
        </w:pPr>
        <w:rPr>
          <w:rFonts w:ascii="Times New Roman" w:hAnsi="Times New Roman" w:cs="Times New Roman" w:hint="default"/>
        </w:rPr>
      </w:lvl>
    </w:lvlOverride>
  </w:num>
  <w:num w:numId="37">
    <w:abstractNumId w:val="7"/>
    <w:lvlOverride w:ilvl="0">
      <w:lvl w:ilvl="0">
        <w:start w:val="10"/>
        <w:numFmt w:val="decimal"/>
        <w:lvlText w:val="%1."/>
        <w:legacy w:legacy="1" w:legacySpace="0" w:legacyIndent="360"/>
        <w:lvlJc w:val="left"/>
        <w:pPr>
          <w:ind w:left="360" w:hanging="360"/>
        </w:pPr>
        <w:rPr>
          <w:rFonts w:ascii="Times New Roman" w:hAnsi="Times New Roman" w:cs="Times New Roman" w:hint="default"/>
        </w:rPr>
      </w:lvl>
    </w:lvlOverride>
  </w:num>
  <w:num w:numId="38">
    <w:abstractNumId w:val="7"/>
    <w:lvlOverride w:ilvl="0">
      <w:lvl w:ilvl="0">
        <w:start w:val="11"/>
        <w:numFmt w:val="decimal"/>
        <w:lvlText w:val="%1."/>
        <w:legacy w:legacy="1" w:legacySpace="0" w:legacyIndent="360"/>
        <w:lvlJc w:val="left"/>
        <w:pPr>
          <w:ind w:left="360" w:hanging="360"/>
        </w:pPr>
        <w:rPr>
          <w:rFonts w:ascii="Times New Roman" w:hAnsi="Times New Roman" w:cs="Times New Roman" w:hint="default"/>
        </w:rPr>
      </w:lvl>
    </w:lvlOverride>
  </w:num>
  <w:num w:numId="39">
    <w:abstractNumId w:val="7"/>
    <w:lvlOverride w:ilvl="0">
      <w:lvl w:ilvl="0">
        <w:start w:val="12"/>
        <w:numFmt w:val="decimal"/>
        <w:lvlText w:val="%1."/>
        <w:legacy w:legacy="1" w:legacySpace="0" w:legacyIndent="360"/>
        <w:lvlJc w:val="left"/>
        <w:pPr>
          <w:ind w:left="360" w:hanging="360"/>
        </w:pPr>
        <w:rPr>
          <w:rFonts w:ascii="Times New Roman" w:hAnsi="Times New Roman" w:cs="Times New Roman" w:hint="default"/>
        </w:rPr>
      </w:lvl>
    </w:lvlOverride>
  </w:num>
  <w:num w:numId="40">
    <w:abstractNumId w:val="3"/>
  </w:num>
  <w:num w:numId="41">
    <w:abstractNumId w:val="3"/>
    <w:lvlOverride w:ilvl="0">
      <w:lvl w:ilvl="0">
        <w:start w:val="2"/>
        <w:numFmt w:val="decimal"/>
        <w:lvlText w:val="%1."/>
        <w:legacy w:legacy="1" w:legacySpace="0" w:legacyIndent="360"/>
        <w:lvlJc w:val="left"/>
        <w:pPr>
          <w:ind w:left="360" w:hanging="360"/>
        </w:pPr>
        <w:rPr>
          <w:rFonts w:ascii="Times New Roman" w:hAnsi="Times New Roman" w:cs="Times New Roman" w:hint="default"/>
        </w:rPr>
      </w:lvl>
    </w:lvlOverride>
  </w:num>
  <w:num w:numId="42">
    <w:abstractNumId w:val="3"/>
    <w:lvlOverride w:ilvl="0">
      <w:lvl w:ilvl="0">
        <w:start w:val="3"/>
        <w:numFmt w:val="decimal"/>
        <w:lvlText w:val="%1."/>
        <w:legacy w:legacy="1" w:legacySpace="0" w:legacyIndent="360"/>
        <w:lvlJc w:val="left"/>
        <w:pPr>
          <w:ind w:left="360" w:hanging="360"/>
        </w:pPr>
        <w:rPr>
          <w:rFonts w:ascii="Times New Roman" w:hAnsi="Times New Roman" w:cs="Times New Roman" w:hint="default"/>
        </w:rPr>
      </w:lvl>
    </w:lvlOverride>
  </w:num>
  <w:num w:numId="43">
    <w:abstractNumId w:val="3"/>
    <w:lvlOverride w:ilvl="0">
      <w:lvl w:ilvl="0">
        <w:start w:val="4"/>
        <w:numFmt w:val="decimal"/>
        <w:lvlText w:val="%1."/>
        <w:legacy w:legacy="1" w:legacySpace="0" w:legacyIndent="360"/>
        <w:lvlJc w:val="left"/>
        <w:pPr>
          <w:ind w:left="360" w:hanging="360"/>
        </w:pPr>
        <w:rPr>
          <w:rFonts w:ascii="Times New Roman" w:hAnsi="Times New Roman" w:cs="Times New Roman" w:hint="default"/>
        </w:rPr>
      </w:lvl>
    </w:lvlOverride>
  </w:num>
  <w:num w:numId="44">
    <w:abstractNumId w:val="3"/>
    <w:lvlOverride w:ilvl="0">
      <w:lvl w:ilvl="0">
        <w:start w:val="5"/>
        <w:numFmt w:val="decimal"/>
        <w:lvlText w:val="%1."/>
        <w:legacy w:legacy="1" w:legacySpace="0" w:legacyIndent="360"/>
        <w:lvlJc w:val="left"/>
        <w:pPr>
          <w:ind w:left="360" w:hanging="360"/>
        </w:pPr>
        <w:rPr>
          <w:rFonts w:ascii="Times New Roman" w:hAnsi="Times New Roman" w:cs="Times New Roman" w:hint="default"/>
        </w:rPr>
      </w:lvl>
    </w:lvlOverride>
  </w:num>
  <w:num w:numId="45">
    <w:abstractNumId w:val="3"/>
    <w:lvlOverride w:ilvl="0">
      <w:lvl w:ilvl="0">
        <w:start w:val="6"/>
        <w:numFmt w:val="decimal"/>
        <w:lvlText w:val="%1."/>
        <w:legacy w:legacy="1" w:legacySpace="0" w:legacyIndent="360"/>
        <w:lvlJc w:val="left"/>
        <w:pPr>
          <w:ind w:left="360" w:hanging="360"/>
        </w:pPr>
        <w:rPr>
          <w:rFonts w:ascii="Times New Roman" w:hAnsi="Times New Roman" w:cs="Times New Roman" w:hint="default"/>
        </w:rPr>
      </w:lvl>
    </w:lvlOverride>
  </w:num>
  <w:num w:numId="46">
    <w:abstractNumId w:val="3"/>
    <w:lvlOverride w:ilvl="0">
      <w:lvl w:ilvl="0">
        <w:start w:val="7"/>
        <w:numFmt w:val="decimal"/>
        <w:lvlText w:val="%1."/>
        <w:legacy w:legacy="1" w:legacySpace="0" w:legacyIndent="360"/>
        <w:lvlJc w:val="left"/>
        <w:pPr>
          <w:ind w:left="360" w:hanging="36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275F11"/>
    <w:rsid w:val="00275F11"/>
    <w:rsid w:val="006A0572"/>
    <w:rsid w:val="00A64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F1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75F11"/>
    <w:pPr>
      <w:keepNext/>
      <w:spacing w:line="360" w:lineRule="auto"/>
      <w:ind w:firstLine="720"/>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5F11"/>
    <w:rPr>
      <w:rFonts w:ascii="Times New Roman" w:eastAsia="Times New Roman" w:hAnsi="Times New Roman" w:cs="Times New Roman"/>
      <w:b/>
      <w:sz w:val="28"/>
      <w:szCs w:val="20"/>
      <w:lang w:eastAsia="ru-RU"/>
    </w:rPr>
  </w:style>
  <w:style w:type="paragraph" w:styleId="a3">
    <w:name w:val="Body Text"/>
    <w:basedOn w:val="a"/>
    <w:link w:val="a4"/>
    <w:semiHidden/>
    <w:rsid w:val="00275F11"/>
    <w:pPr>
      <w:jc w:val="center"/>
    </w:pPr>
    <w:rPr>
      <w:b/>
      <w:sz w:val="28"/>
    </w:rPr>
  </w:style>
  <w:style w:type="character" w:customStyle="1" w:styleId="a4">
    <w:name w:val="Основной текст Знак"/>
    <w:basedOn w:val="a0"/>
    <w:link w:val="a3"/>
    <w:semiHidden/>
    <w:rsid w:val="00275F11"/>
    <w:rPr>
      <w:rFonts w:ascii="Times New Roman" w:eastAsia="Times New Roman" w:hAnsi="Times New Roman" w:cs="Times New Roman"/>
      <w:b/>
      <w:sz w:val="28"/>
      <w:szCs w:val="20"/>
      <w:lang w:eastAsia="ru-RU"/>
    </w:rPr>
  </w:style>
  <w:style w:type="paragraph" w:styleId="a5">
    <w:name w:val="Body Text Indent"/>
    <w:basedOn w:val="a"/>
    <w:link w:val="a6"/>
    <w:semiHidden/>
    <w:rsid w:val="00275F11"/>
    <w:pPr>
      <w:ind w:firstLine="720"/>
      <w:jc w:val="both"/>
    </w:pPr>
    <w:rPr>
      <w:sz w:val="28"/>
    </w:rPr>
  </w:style>
  <w:style w:type="character" w:customStyle="1" w:styleId="a6">
    <w:name w:val="Основной текст с отступом Знак"/>
    <w:basedOn w:val="a0"/>
    <w:link w:val="a5"/>
    <w:semiHidden/>
    <w:rsid w:val="00275F11"/>
    <w:rPr>
      <w:rFonts w:ascii="Times New Roman" w:eastAsia="Times New Roman" w:hAnsi="Times New Roman" w:cs="Times New Roman"/>
      <w:sz w:val="28"/>
      <w:szCs w:val="20"/>
      <w:lang w:eastAsia="ru-RU"/>
    </w:rPr>
  </w:style>
  <w:style w:type="paragraph" w:styleId="a7">
    <w:name w:val="footnote text"/>
    <w:basedOn w:val="a"/>
    <w:link w:val="a8"/>
    <w:semiHidden/>
    <w:rsid w:val="00275F11"/>
  </w:style>
  <w:style w:type="character" w:customStyle="1" w:styleId="a8">
    <w:name w:val="Текст сноски Знак"/>
    <w:basedOn w:val="a0"/>
    <w:link w:val="a7"/>
    <w:semiHidden/>
    <w:rsid w:val="00275F11"/>
    <w:rPr>
      <w:rFonts w:ascii="Times New Roman" w:eastAsia="Times New Roman" w:hAnsi="Times New Roman" w:cs="Times New Roman"/>
      <w:sz w:val="20"/>
      <w:szCs w:val="20"/>
      <w:lang w:eastAsia="ru-RU"/>
    </w:rPr>
  </w:style>
  <w:style w:type="character" w:styleId="a9">
    <w:name w:val="footnote reference"/>
    <w:basedOn w:val="a0"/>
    <w:semiHidden/>
    <w:rsid w:val="00275F11"/>
    <w:rPr>
      <w:sz w:val="20"/>
      <w:vertAlign w:val="superscript"/>
    </w:rPr>
  </w:style>
  <w:style w:type="paragraph" w:styleId="2">
    <w:name w:val="Body Text Indent 2"/>
    <w:basedOn w:val="a"/>
    <w:link w:val="20"/>
    <w:semiHidden/>
    <w:rsid w:val="00275F11"/>
    <w:pPr>
      <w:spacing w:line="360" w:lineRule="auto"/>
      <w:ind w:left="720"/>
      <w:jc w:val="both"/>
    </w:pPr>
    <w:rPr>
      <w:sz w:val="28"/>
    </w:rPr>
  </w:style>
  <w:style w:type="character" w:customStyle="1" w:styleId="20">
    <w:name w:val="Основной текст с отступом 2 Знак"/>
    <w:basedOn w:val="a0"/>
    <w:link w:val="2"/>
    <w:semiHidden/>
    <w:rsid w:val="00275F11"/>
    <w:rPr>
      <w:rFonts w:ascii="Times New Roman" w:eastAsia="Times New Roman" w:hAnsi="Times New Roman" w:cs="Times New Roman"/>
      <w:sz w:val="28"/>
      <w:szCs w:val="20"/>
      <w:lang w:eastAsia="ru-RU"/>
    </w:rPr>
  </w:style>
  <w:style w:type="character" w:styleId="aa">
    <w:name w:val="Hyperlink"/>
    <w:basedOn w:val="a0"/>
    <w:semiHidden/>
    <w:rsid w:val="00275F1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lit.susu.a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on.asu.ru.in" TargetMode="External"/><Relationship Id="rId12" Type="http://schemas.openxmlformats.org/officeDocument/2006/relationships/hyperlink" Target="http://www.tsue.fan.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uz" TargetMode="External"/><Relationship Id="rId5" Type="http://schemas.openxmlformats.org/officeDocument/2006/relationships/footnotes" Target="footnotes.xml"/><Relationship Id="rId10" Type="http://schemas.openxmlformats.org/officeDocument/2006/relationships/hyperlink" Target="http://www.zivo.edu.uz" TargetMode="External"/><Relationship Id="rId4" Type="http://schemas.openxmlformats.org/officeDocument/2006/relationships/webSettings" Target="webSettings.xml"/><Relationship Id="rId9" Type="http://schemas.openxmlformats.org/officeDocument/2006/relationships/hyperlink" Target="http://www.edu.u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9417</Words>
  <Characters>53681</Characters>
  <Application>Microsoft Office Word</Application>
  <DocSecurity>0</DocSecurity>
  <Lines>447</Lines>
  <Paragraphs>125</Paragraphs>
  <ScaleCrop>false</ScaleCrop>
  <Company>Melkosoft</Company>
  <LinksUpToDate>false</LinksUpToDate>
  <CharactersWithSpaces>62973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2011-04-25T06:49:00Z</dcterms:created>
  <dcterms:modified xsi:type="dcterms:W3CDTF">2011-04-25T06:49:00Z</dcterms:modified>
</cp:coreProperties>
</file>